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C4" w:rsidRPr="005D6BD6" w:rsidRDefault="005556C4" w:rsidP="005556C4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370FB3" wp14:editId="5262416F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6C4" w:rsidRPr="005D6BD6" w:rsidRDefault="005556C4" w:rsidP="005556C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5556C4" w:rsidRPr="005D6BD6" w:rsidRDefault="005556C4" w:rsidP="005556C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5556C4" w:rsidRPr="005D6BD6" w:rsidRDefault="005556C4" w:rsidP="005556C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5556C4" w:rsidRPr="005D6BD6" w:rsidRDefault="005556C4" w:rsidP="005556C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556C4" w:rsidRPr="005D6BD6" w:rsidRDefault="005556C4" w:rsidP="005556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5556C4" w:rsidRPr="005D6BD6" w:rsidRDefault="005556C4" w:rsidP="005556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5556C4" w:rsidRDefault="005556C4" w:rsidP="005556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1B2CE1" w:rsidRDefault="001B2CE1" w:rsidP="005556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B2CE1" w:rsidRPr="005D6BD6" w:rsidRDefault="001B2CE1" w:rsidP="005556C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5556C4" w:rsidRPr="005D6BD6" w:rsidRDefault="00A94896" w:rsidP="005556C4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30.09.2014 </w:t>
      </w:r>
      <w:r w:rsidR="005556C4" w:rsidRPr="005D6BD6">
        <w:rPr>
          <w:rFonts w:ascii="Times New Roman" w:hAnsi="Times New Roman"/>
          <w:sz w:val="28"/>
          <w:szCs w:val="28"/>
        </w:rPr>
        <w:t xml:space="preserve">       </w:t>
      </w:r>
      <w:r w:rsidR="005556C4" w:rsidRPr="005D6BD6">
        <w:rPr>
          <w:rFonts w:ascii="Times New Roman" w:hAnsi="Times New Roman"/>
          <w:sz w:val="28"/>
          <w:szCs w:val="28"/>
        </w:rPr>
        <w:tab/>
      </w:r>
      <w:r w:rsidR="005556C4" w:rsidRPr="005D6BD6">
        <w:rPr>
          <w:rFonts w:ascii="Times New Roman" w:hAnsi="Times New Roman"/>
          <w:sz w:val="28"/>
          <w:szCs w:val="28"/>
        </w:rPr>
        <w:tab/>
      </w:r>
      <w:r w:rsidR="005556C4" w:rsidRPr="005D6BD6">
        <w:rPr>
          <w:rFonts w:ascii="Times New Roman" w:hAnsi="Times New Roman"/>
          <w:sz w:val="28"/>
          <w:szCs w:val="28"/>
        </w:rPr>
        <w:tab/>
        <w:t xml:space="preserve">                            </w:t>
      </w:r>
      <w:r w:rsidR="005556C4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5556C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288</w:t>
      </w:r>
    </w:p>
    <w:p w:rsidR="005556C4" w:rsidRPr="005D6BD6" w:rsidRDefault="005556C4" w:rsidP="005556C4">
      <w:pPr>
        <w:pStyle w:val="a6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5556C4" w:rsidRPr="00CD0AA0" w:rsidRDefault="005556C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571DE" w:rsidRPr="00CD0AA0" w:rsidRDefault="00DD3FB0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>О внесении изменений</w:t>
      </w:r>
      <w:r w:rsidR="00B571DE" w:rsidRPr="00CD0AA0">
        <w:rPr>
          <w:rFonts w:ascii="Times New Roman" w:hAnsi="Times New Roman"/>
          <w:sz w:val="28"/>
          <w:szCs w:val="28"/>
        </w:rPr>
        <w:t xml:space="preserve"> </w:t>
      </w:r>
      <w:r w:rsidRPr="00CD0AA0">
        <w:rPr>
          <w:rFonts w:ascii="Times New Roman" w:hAnsi="Times New Roman"/>
          <w:sz w:val="28"/>
          <w:szCs w:val="28"/>
        </w:rPr>
        <w:t>в постановление</w:t>
      </w:r>
      <w:r w:rsidR="009C4B74" w:rsidRPr="00CD0AA0">
        <w:rPr>
          <w:rFonts w:ascii="Times New Roman" w:hAnsi="Times New Roman"/>
          <w:sz w:val="28"/>
          <w:szCs w:val="28"/>
        </w:rPr>
        <w:t xml:space="preserve"> </w:t>
      </w:r>
    </w:p>
    <w:p w:rsidR="00B571DE" w:rsidRPr="00CD0AA0" w:rsidRDefault="00DD3FB0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 xml:space="preserve">администрации </w:t>
      </w:r>
      <w:r w:rsidR="00B571DE" w:rsidRPr="00CD0AA0">
        <w:rPr>
          <w:rFonts w:ascii="Times New Roman" w:hAnsi="Times New Roman"/>
          <w:sz w:val="28"/>
          <w:szCs w:val="28"/>
        </w:rPr>
        <w:t xml:space="preserve">Ханты-Мансийского </w:t>
      </w:r>
    </w:p>
    <w:p w:rsidR="00DD3FB0" w:rsidRPr="00CD0AA0" w:rsidRDefault="00DD3FB0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>района</w:t>
      </w:r>
      <w:r w:rsidR="00B571DE" w:rsidRPr="00CD0AA0">
        <w:rPr>
          <w:rFonts w:ascii="Times New Roman" w:hAnsi="Times New Roman"/>
          <w:sz w:val="28"/>
          <w:szCs w:val="28"/>
        </w:rPr>
        <w:t xml:space="preserve"> </w:t>
      </w:r>
      <w:r w:rsidRPr="00CD0AA0">
        <w:rPr>
          <w:rFonts w:ascii="Times New Roman" w:hAnsi="Times New Roman"/>
          <w:sz w:val="28"/>
          <w:szCs w:val="28"/>
        </w:rPr>
        <w:t>от 30 сентября 2013 года № 237</w:t>
      </w:r>
    </w:p>
    <w:p w:rsidR="00B571DE" w:rsidRPr="00CD0AA0" w:rsidRDefault="00DD3FB0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 xml:space="preserve">«Об </w:t>
      </w:r>
      <w:r w:rsidR="009C4B74" w:rsidRPr="00CD0AA0">
        <w:rPr>
          <w:rFonts w:ascii="Times New Roman" w:hAnsi="Times New Roman"/>
          <w:sz w:val="28"/>
          <w:szCs w:val="28"/>
        </w:rPr>
        <w:t xml:space="preserve">утверждении </w:t>
      </w:r>
      <w:proofErr w:type="gramStart"/>
      <w:r w:rsidR="009C4B74" w:rsidRPr="00CD0AA0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9C4B74" w:rsidRPr="00CD0AA0">
        <w:rPr>
          <w:rFonts w:ascii="Times New Roman" w:hAnsi="Times New Roman"/>
          <w:sz w:val="28"/>
          <w:szCs w:val="28"/>
        </w:rPr>
        <w:t xml:space="preserve"> </w:t>
      </w:r>
    </w:p>
    <w:p w:rsidR="00B571DE" w:rsidRPr="00CD0AA0" w:rsidRDefault="009C4B7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>программы</w:t>
      </w:r>
      <w:r w:rsidR="00181E89" w:rsidRPr="00CD0AA0">
        <w:rPr>
          <w:rFonts w:ascii="Times New Roman" w:hAnsi="Times New Roman"/>
          <w:sz w:val="28"/>
          <w:szCs w:val="28"/>
        </w:rPr>
        <w:t xml:space="preserve"> </w:t>
      </w:r>
      <w:r w:rsidRPr="00CD0AA0">
        <w:rPr>
          <w:rFonts w:ascii="Times New Roman" w:hAnsi="Times New Roman"/>
          <w:sz w:val="28"/>
          <w:szCs w:val="28"/>
        </w:rPr>
        <w:t xml:space="preserve">«Содействие занятости </w:t>
      </w:r>
    </w:p>
    <w:p w:rsidR="00B571DE" w:rsidRPr="00CD0AA0" w:rsidRDefault="009C4B7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>населения</w:t>
      </w:r>
      <w:r w:rsidR="00181E89" w:rsidRPr="00CD0AA0">
        <w:rPr>
          <w:rFonts w:ascii="Times New Roman" w:hAnsi="Times New Roman"/>
          <w:sz w:val="28"/>
          <w:szCs w:val="28"/>
        </w:rPr>
        <w:t xml:space="preserve"> </w:t>
      </w:r>
      <w:r w:rsidRPr="00CD0AA0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9C4B74" w:rsidRPr="00CD0AA0" w:rsidRDefault="009C4B7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>на 2014</w:t>
      </w:r>
      <w:r w:rsidR="00181E89" w:rsidRPr="00CD0AA0">
        <w:rPr>
          <w:rFonts w:ascii="Times New Roman" w:hAnsi="Times New Roman"/>
          <w:sz w:val="28"/>
          <w:szCs w:val="28"/>
        </w:rPr>
        <w:t xml:space="preserve"> – </w:t>
      </w:r>
      <w:r w:rsidRPr="00CD0AA0">
        <w:rPr>
          <w:rFonts w:ascii="Times New Roman" w:hAnsi="Times New Roman"/>
          <w:sz w:val="28"/>
          <w:szCs w:val="28"/>
        </w:rPr>
        <w:t>2016 годы»</w:t>
      </w:r>
      <w:bookmarkStart w:id="0" w:name="_GoBack"/>
      <w:bookmarkEnd w:id="0"/>
    </w:p>
    <w:p w:rsidR="009C4B74" w:rsidRPr="00CD0AA0" w:rsidRDefault="009C4B7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9C4B7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 xml:space="preserve">          </w:t>
      </w:r>
      <w:r w:rsidR="00181E89" w:rsidRPr="00CD0AA0">
        <w:rPr>
          <w:rFonts w:ascii="Times New Roman" w:hAnsi="Times New Roman"/>
          <w:sz w:val="28"/>
          <w:szCs w:val="28"/>
        </w:rPr>
        <w:tab/>
      </w:r>
    </w:p>
    <w:p w:rsidR="00181E89" w:rsidRPr="00CD0AA0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173314" w:rsidRPr="00CD0AA0">
        <w:rPr>
          <w:rFonts w:ascii="Times New Roman" w:hAnsi="Times New Roman"/>
          <w:sz w:val="28"/>
          <w:szCs w:val="28"/>
        </w:rPr>
        <w:t xml:space="preserve">В соответствии с решением Думы Ханты-Мансийского района </w:t>
      </w:r>
      <w:r>
        <w:rPr>
          <w:rFonts w:ascii="Times New Roman" w:hAnsi="Times New Roman"/>
          <w:sz w:val="28"/>
          <w:szCs w:val="28"/>
        </w:rPr>
        <w:t xml:space="preserve">                   от 28 августа </w:t>
      </w:r>
      <w:r w:rsidR="00173314" w:rsidRPr="00CD0AA0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173314" w:rsidRPr="00CD0AA0">
        <w:rPr>
          <w:rFonts w:ascii="Times New Roman" w:hAnsi="Times New Roman"/>
          <w:sz w:val="28"/>
          <w:szCs w:val="28"/>
        </w:rPr>
        <w:t xml:space="preserve"> № 376 «О внесении изменений в решение Думы Ха</w:t>
      </w:r>
      <w:r w:rsidR="00A94896">
        <w:rPr>
          <w:rFonts w:ascii="Times New Roman" w:hAnsi="Times New Roman"/>
          <w:sz w:val="28"/>
          <w:szCs w:val="28"/>
        </w:rPr>
        <w:t xml:space="preserve">нты-Мансийского района от 20 декабря </w:t>
      </w:r>
      <w:r w:rsidR="00173314" w:rsidRPr="00CD0AA0">
        <w:rPr>
          <w:rFonts w:ascii="Times New Roman" w:hAnsi="Times New Roman"/>
          <w:sz w:val="28"/>
          <w:szCs w:val="28"/>
        </w:rPr>
        <w:t>2013</w:t>
      </w:r>
      <w:r w:rsidR="00A94896">
        <w:rPr>
          <w:rFonts w:ascii="Times New Roman" w:hAnsi="Times New Roman"/>
          <w:sz w:val="28"/>
          <w:szCs w:val="28"/>
        </w:rPr>
        <w:t xml:space="preserve"> года</w:t>
      </w:r>
      <w:r w:rsidR="00173314" w:rsidRPr="00CD0AA0">
        <w:rPr>
          <w:rFonts w:ascii="Times New Roman" w:hAnsi="Times New Roman"/>
          <w:sz w:val="28"/>
          <w:szCs w:val="28"/>
        </w:rPr>
        <w:t xml:space="preserve"> № 303 «О бюджете Ханты-Мансийского района на 2014 год и плановый период 2015 </w:t>
      </w:r>
      <w:r w:rsidR="00A94896">
        <w:rPr>
          <w:rFonts w:ascii="Times New Roman" w:hAnsi="Times New Roman"/>
          <w:sz w:val="28"/>
          <w:szCs w:val="28"/>
        </w:rPr>
        <w:t xml:space="preserve">                   </w:t>
      </w:r>
      <w:r w:rsidR="00173314" w:rsidRPr="00CD0AA0">
        <w:rPr>
          <w:rFonts w:ascii="Times New Roman" w:hAnsi="Times New Roman"/>
          <w:sz w:val="28"/>
          <w:szCs w:val="28"/>
        </w:rPr>
        <w:t>и 2016 годов», постановлени</w:t>
      </w:r>
      <w:r w:rsidR="00CE2DDE" w:rsidRPr="00CD0AA0">
        <w:rPr>
          <w:rFonts w:ascii="Times New Roman" w:hAnsi="Times New Roman"/>
          <w:sz w:val="28"/>
          <w:szCs w:val="28"/>
        </w:rPr>
        <w:t xml:space="preserve">ем </w:t>
      </w:r>
      <w:r w:rsidR="00173314" w:rsidRPr="00CD0AA0">
        <w:rPr>
          <w:rFonts w:ascii="Times New Roman" w:hAnsi="Times New Roman"/>
          <w:sz w:val="28"/>
          <w:szCs w:val="28"/>
        </w:rPr>
        <w:t>администрации Ха</w:t>
      </w:r>
      <w:r w:rsidR="00A94896">
        <w:rPr>
          <w:rFonts w:ascii="Times New Roman" w:hAnsi="Times New Roman"/>
          <w:sz w:val="28"/>
          <w:szCs w:val="28"/>
        </w:rPr>
        <w:t xml:space="preserve">нты-Мансийского района </w:t>
      </w:r>
      <w:r>
        <w:rPr>
          <w:rFonts w:ascii="Times New Roman" w:hAnsi="Times New Roman"/>
          <w:sz w:val="28"/>
          <w:szCs w:val="28"/>
        </w:rPr>
        <w:t xml:space="preserve">от 09 августа </w:t>
      </w:r>
      <w:r w:rsidR="00173314" w:rsidRPr="00CD0AA0">
        <w:rPr>
          <w:rFonts w:ascii="Times New Roman" w:hAnsi="Times New Roman"/>
          <w:sz w:val="28"/>
          <w:szCs w:val="28"/>
        </w:rPr>
        <w:t>2013</w:t>
      </w:r>
      <w:r w:rsidR="00A94896">
        <w:rPr>
          <w:rFonts w:ascii="Times New Roman" w:hAnsi="Times New Roman"/>
          <w:sz w:val="28"/>
          <w:szCs w:val="28"/>
        </w:rPr>
        <w:t xml:space="preserve"> года</w:t>
      </w:r>
      <w:r w:rsidR="00173314" w:rsidRPr="00CD0AA0">
        <w:rPr>
          <w:rFonts w:ascii="Times New Roman" w:hAnsi="Times New Roman"/>
          <w:sz w:val="28"/>
          <w:szCs w:val="28"/>
        </w:rPr>
        <w:t xml:space="preserve"> №</w:t>
      </w:r>
      <w:r w:rsidR="00CE2DDE" w:rsidRPr="00CD0AA0">
        <w:rPr>
          <w:rFonts w:ascii="Times New Roman" w:hAnsi="Times New Roman"/>
          <w:sz w:val="28"/>
          <w:szCs w:val="28"/>
        </w:rPr>
        <w:t xml:space="preserve"> </w:t>
      </w:r>
      <w:r w:rsidR="00173314" w:rsidRPr="00CD0AA0">
        <w:rPr>
          <w:rFonts w:ascii="Times New Roman" w:hAnsi="Times New Roman"/>
          <w:sz w:val="28"/>
          <w:szCs w:val="28"/>
        </w:rPr>
        <w:t>199 «О програ</w:t>
      </w:r>
      <w:r w:rsidR="00A94896">
        <w:rPr>
          <w:rFonts w:ascii="Times New Roman" w:hAnsi="Times New Roman"/>
          <w:sz w:val="28"/>
          <w:szCs w:val="28"/>
        </w:rPr>
        <w:t xml:space="preserve">ммах Ханты-Мансийского района», </w:t>
      </w:r>
      <w:r w:rsidR="00173314" w:rsidRPr="00CD0AA0">
        <w:rPr>
          <w:rFonts w:ascii="Times New Roman" w:hAnsi="Times New Roman"/>
          <w:sz w:val="28"/>
          <w:szCs w:val="28"/>
        </w:rPr>
        <w:t xml:space="preserve">в целях </w:t>
      </w:r>
      <w:r w:rsidR="009C4B74" w:rsidRPr="00CD0AA0">
        <w:rPr>
          <w:rFonts w:ascii="Times New Roman" w:hAnsi="Times New Roman"/>
          <w:sz w:val="28"/>
          <w:szCs w:val="28"/>
        </w:rPr>
        <w:t xml:space="preserve">содействия </w:t>
      </w:r>
      <w:r w:rsidR="00181E89" w:rsidRPr="00CD0AA0">
        <w:rPr>
          <w:rFonts w:ascii="Times New Roman" w:hAnsi="Times New Roman"/>
          <w:sz w:val="28"/>
          <w:szCs w:val="28"/>
        </w:rPr>
        <w:t>улучшению</w:t>
      </w:r>
      <w:r w:rsidR="00DD3FB0" w:rsidRPr="00CD0AA0">
        <w:rPr>
          <w:rFonts w:ascii="Times New Roman" w:hAnsi="Times New Roman"/>
          <w:sz w:val="28"/>
          <w:szCs w:val="28"/>
        </w:rPr>
        <w:t xml:space="preserve"> положения</w:t>
      </w:r>
      <w:proofErr w:type="gramEnd"/>
      <w:r w:rsidR="00DD3FB0" w:rsidRPr="00CD0AA0">
        <w:rPr>
          <w:rFonts w:ascii="Times New Roman" w:hAnsi="Times New Roman"/>
          <w:sz w:val="28"/>
          <w:szCs w:val="28"/>
        </w:rPr>
        <w:t xml:space="preserve"> </w:t>
      </w:r>
      <w:r w:rsidR="009C4B74" w:rsidRPr="00CD0AA0">
        <w:rPr>
          <w:rFonts w:ascii="Times New Roman" w:hAnsi="Times New Roman"/>
          <w:sz w:val="28"/>
          <w:szCs w:val="28"/>
        </w:rPr>
        <w:t>на рынке труда Ханты-Манс</w:t>
      </w:r>
      <w:r w:rsidR="00305EB0" w:rsidRPr="00CD0AA0">
        <w:rPr>
          <w:rFonts w:ascii="Times New Roman" w:hAnsi="Times New Roman"/>
          <w:sz w:val="28"/>
          <w:szCs w:val="28"/>
        </w:rPr>
        <w:t>ийского района</w:t>
      </w:r>
      <w:r w:rsidR="009C4B74" w:rsidRPr="00CD0AA0">
        <w:rPr>
          <w:rFonts w:ascii="Times New Roman" w:hAnsi="Times New Roman"/>
          <w:sz w:val="28"/>
          <w:szCs w:val="28"/>
        </w:rPr>
        <w:t>:</w:t>
      </w:r>
    </w:p>
    <w:p w:rsidR="00181E89" w:rsidRPr="00CD0AA0" w:rsidRDefault="00181E89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93A3D" w:rsidRPr="00CD0AA0" w:rsidRDefault="00181E89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 xml:space="preserve">1. </w:t>
      </w:r>
      <w:r w:rsidR="005F2840" w:rsidRPr="00CD0AA0">
        <w:rPr>
          <w:rFonts w:ascii="Times New Roman" w:hAnsi="Times New Roman"/>
          <w:sz w:val="28"/>
          <w:szCs w:val="28"/>
        </w:rPr>
        <w:t>Внести в постановлени</w:t>
      </w:r>
      <w:r w:rsidR="00102F82" w:rsidRPr="00CD0AA0">
        <w:rPr>
          <w:rFonts w:ascii="Times New Roman" w:hAnsi="Times New Roman"/>
          <w:sz w:val="28"/>
          <w:szCs w:val="28"/>
        </w:rPr>
        <w:t>е</w:t>
      </w:r>
      <w:r w:rsidR="005F2840" w:rsidRPr="00CD0AA0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30 сентября 2013 года № 237 «Об у</w:t>
      </w:r>
      <w:r w:rsidR="009C4B74" w:rsidRPr="00CD0AA0">
        <w:rPr>
          <w:rFonts w:ascii="Times New Roman" w:hAnsi="Times New Roman"/>
          <w:sz w:val="28"/>
          <w:szCs w:val="28"/>
        </w:rPr>
        <w:t>твер</w:t>
      </w:r>
      <w:r w:rsidR="005F2840" w:rsidRPr="00CD0AA0">
        <w:rPr>
          <w:rFonts w:ascii="Times New Roman" w:hAnsi="Times New Roman"/>
          <w:sz w:val="28"/>
          <w:szCs w:val="28"/>
        </w:rPr>
        <w:t>ждении</w:t>
      </w:r>
      <w:r w:rsidR="009C4B74" w:rsidRPr="00CD0AA0">
        <w:rPr>
          <w:rFonts w:ascii="Times New Roman" w:hAnsi="Times New Roman"/>
          <w:sz w:val="28"/>
          <w:szCs w:val="28"/>
        </w:rPr>
        <w:t xml:space="preserve"> муниципальн</w:t>
      </w:r>
      <w:r w:rsidR="005F2840" w:rsidRPr="00CD0AA0">
        <w:rPr>
          <w:rFonts w:ascii="Times New Roman" w:hAnsi="Times New Roman"/>
          <w:sz w:val="28"/>
          <w:szCs w:val="28"/>
        </w:rPr>
        <w:t>ой</w:t>
      </w:r>
      <w:r w:rsidR="009C4B74" w:rsidRPr="00CD0AA0">
        <w:rPr>
          <w:rFonts w:ascii="Times New Roman" w:hAnsi="Times New Roman"/>
          <w:sz w:val="28"/>
          <w:szCs w:val="28"/>
        </w:rPr>
        <w:t xml:space="preserve"> программ</w:t>
      </w:r>
      <w:r w:rsidR="005F2840" w:rsidRPr="00CD0AA0">
        <w:rPr>
          <w:rFonts w:ascii="Times New Roman" w:hAnsi="Times New Roman"/>
          <w:sz w:val="28"/>
          <w:szCs w:val="28"/>
        </w:rPr>
        <w:t>ы</w:t>
      </w:r>
      <w:r w:rsidR="009C4B74" w:rsidRPr="00CD0AA0">
        <w:rPr>
          <w:rFonts w:ascii="Times New Roman" w:hAnsi="Times New Roman"/>
          <w:sz w:val="28"/>
          <w:szCs w:val="28"/>
        </w:rPr>
        <w:t xml:space="preserve"> «Содействие занятости населения Ханты-Мансийского района на 2014</w:t>
      </w:r>
      <w:r w:rsidRPr="00CD0AA0">
        <w:rPr>
          <w:rFonts w:ascii="Times New Roman" w:hAnsi="Times New Roman"/>
          <w:sz w:val="28"/>
          <w:szCs w:val="28"/>
        </w:rPr>
        <w:t xml:space="preserve"> – </w:t>
      </w:r>
      <w:r w:rsidR="006723ED" w:rsidRPr="00CD0AA0">
        <w:rPr>
          <w:rFonts w:ascii="Times New Roman" w:hAnsi="Times New Roman"/>
          <w:sz w:val="28"/>
          <w:szCs w:val="28"/>
        </w:rPr>
        <w:t>2016 годы»</w:t>
      </w:r>
      <w:r w:rsidR="007B1ADE" w:rsidRPr="00CD0AA0">
        <w:rPr>
          <w:rFonts w:ascii="Times New Roman" w:hAnsi="Times New Roman"/>
          <w:sz w:val="28"/>
          <w:szCs w:val="28"/>
        </w:rPr>
        <w:t xml:space="preserve"> следующие </w:t>
      </w:r>
      <w:r w:rsidR="005F2840" w:rsidRPr="00CD0AA0">
        <w:rPr>
          <w:rFonts w:ascii="Times New Roman" w:hAnsi="Times New Roman"/>
          <w:sz w:val="28"/>
          <w:szCs w:val="28"/>
        </w:rPr>
        <w:t>изменения</w:t>
      </w:r>
      <w:r w:rsidR="00393A3D" w:rsidRPr="00CD0AA0">
        <w:rPr>
          <w:rFonts w:ascii="Times New Roman" w:hAnsi="Times New Roman"/>
          <w:sz w:val="28"/>
          <w:szCs w:val="28"/>
        </w:rPr>
        <w:t>:</w:t>
      </w:r>
    </w:p>
    <w:p w:rsidR="00393A3D" w:rsidRPr="00CD0AA0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93A3D" w:rsidRPr="00CD0AA0">
        <w:rPr>
          <w:rFonts w:ascii="Times New Roman" w:hAnsi="Times New Roman"/>
          <w:sz w:val="28"/>
          <w:szCs w:val="28"/>
        </w:rPr>
        <w:t>1.1.</w:t>
      </w:r>
      <w:r w:rsidR="007B1ADE" w:rsidRPr="00CD0AA0">
        <w:rPr>
          <w:rFonts w:ascii="Times New Roman" w:hAnsi="Times New Roman"/>
          <w:sz w:val="28"/>
          <w:szCs w:val="28"/>
        </w:rPr>
        <w:t xml:space="preserve"> </w:t>
      </w:r>
      <w:r w:rsidR="00393A3D" w:rsidRPr="00CD0AA0">
        <w:rPr>
          <w:rFonts w:ascii="Times New Roman" w:hAnsi="Times New Roman"/>
          <w:sz w:val="28"/>
          <w:szCs w:val="28"/>
        </w:rPr>
        <w:t>В заголовке и пункте 1</w:t>
      </w:r>
      <w:r>
        <w:rPr>
          <w:rFonts w:ascii="Times New Roman" w:hAnsi="Times New Roman"/>
          <w:sz w:val="28"/>
          <w:szCs w:val="28"/>
        </w:rPr>
        <w:t xml:space="preserve"> постановления</w:t>
      </w:r>
      <w:r w:rsidR="00F83555">
        <w:rPr>
          <w:rFonts w:ascii="Times New Roman" w:hAnsi="Times New Roman"/>
          <w:sz w:val="28"/>
          <w:szCs w:val="28"/>
        </w:rPr>
        <w:t xml:space="preserve"> цифры «2016» заменить цифрами</w:t>
      </w:r>
      <w:r w:rsidR="00393A3D" w:rsidRPr="00CD0AA0">
        <w:rPr>
          <w:rFonts w:ascii="Times New Roman" w:hAnsi="Times New Roman"/>
          <w:sz w:val="28"/>
          <w:szCs w:val="28"/>
        </w:rPr>
        <w:t xml:space="preserve"> «2017».</w:t>
      </w:r>
    </w:p>
    <w:p w:rsidR="009C4B74" w:rsidRPr="00CD0AA0" w:rsidRDefault="00F83555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93A3D" w:rsidRPr="00CD0AA0">
        <w:rPr>
          <w:rFonts w:ascii="Times New Roman" w:hAnsi="Times New Roman"/>
          <w:sz w:val="28"/>
          <w:szCs w:val="28"/>
        </w:rPr>
        <w:t xml:space="preserve">1.2. </w:t>
      </w:r>
      <w:r w:rsidR="007B1ADE" w:rsidRPr="00CD0AA0">
        <w:rPr>
          <w:rFonts w:ascii="Times New Roman" w:hAnsi="Times New Roman"/>
          <w:sz w:val="28"/>
          <w:szCs w:val="28"/>
        </w:rPr>
        <w:t>П</w:t>
      </w:r>
      <w:r w:rsidR="00102F82" w:rsidRPr="00CD0AA0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r w:rsidR="007B1ADE" w:rsidRPr="00CD0AA0">
        <w:rPr>
          <w:rFonts w:ascii="Times New Roman" w:hAnsi="Times New Roman"/>
          <w:sz w:val="28"/>
          <w:szCs w:val="28"/>
        </w:rPr>
        <w:t xml:space="preserve">изложить </w:t>
      </w:r>
      <w:r w:rsidR="00102F82" w:rsidRPr="00CD0AA0">
        <w:rPr>
          <w:rFonts w:ascii="Times New Roman" w:hAnsi="Times New Roman"/>
          <w:sz w:val="28"/>
          <w:szCs w:val="28"/>
        </w:rPr>
        <w:t>в новой редакции согласно приложению к настоящему постановлению.</w:t>
      </w:r>
    </w:p>
    <w:p w:rsidR="009C4B74" w:rsidRPr="00CD0AA0" w:rsidRDefault="00181E89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</w:r>
      <w:r w:rsidR="009C4B74" w:rsidRPr="00CD0AA0">
        <w:rPr>
          <w:rFonts w:ascii="Times New Roman" w:hAnsi="Times New Roman"/>
          <w:sz w:val="28"/>
          <w:szCs w:val="28"/>
        </w:rPr>
        <w:t xml:space="preserve">2. Настоящее постановление вступает в силу после </w:t>
      </w:r>
      <w:r w:rsidR="001B2CE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9C4B74" w:rsidRPr="00CD0AA0">
        <w:rPr>
          <w:rFonts w:ascii="Times New Roman" w:hAnsi="Times New Roman"/>
          <w:sz w:val="28"/>
          <w:szCs w:val="28"/>
        </w:rPr>
        <w:t>е</w:t>
      </w:r>
      <w:r w:rsidR="00BF2021" w:rsidRPr="00CD0AA0">
        <w:rPr>
          <w:rFonts w:ascii="Times New Roman" w:hAnsi="Times New Roman"/>
          <w:sz w:val="28"/>
          <w:szCs w:val="28"/>
        </w:rPr>
        <w:t>го опубликования, обнародования</w:t>
      </w:r>
      <w:r w:rsidR="009C4B74" w:rsidRPr="00CD0AA0">
        <w:rPr>
          <w:rFonts w:ascii="Times New Roman" w:hAnsi="Times New Roman"/>
          <w:sz w:val="28"/>
          <w:szCs w:val="28"/>
        </w:rPr>
        <w:t xml:space="preserve">. </w:t>
      </w:r>
    </w:p>
    <w:p w:rsidR="001B2CE1" w:rsidRDefault="00181E89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</w:r>
      <w:r w:rsidR="00BF2021" w:rsidRPr="00CD0AA0">
        <w:rPr>
          <w:rFonts w:ascii="Times New Roman" w:hAnsi="Times New Roman"/>
          <w:sz w:val="28"/>
          <w:szCs w:val="28"/>
        </w:rPr>
        <w:t>3</w:t>
      </w:r>
      <w:r w:rsidR="009C4B74" w:rsidRPr="00CD0AA0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«Наш район» </w:t>
      </w:r>
      <w:r w:rsidRPr="00CD0AA0">
        <w:rPr>
          <w:rFonts w:ascii="Times New Roman" w:hAnsi="Times New Roman"/>
          <w:sz w:val="28"/>
          <w:szCs w:val="28"/>
        </w:rPr>
        <w:t xml:space="preserve">                     </w:t>
      </w:r>
      <w:r w:rsidR="009C4B74" w:rsidRPr="00CD0AA0">
        <w:rPr>
          <w:rFonts w:ascii="Times New Roman" w:hAnsi="Times New Roman"/>
          <w:sz w:val="28"/>
          <w:szCs w:val="28"/>
        </w:rPr>
        <w:t xml:space="preserve">и </w:t>
      </w:r>
      <w:r w:rsidR="001B2CE1">
        <w:rPr>
          <w:rFonts w:ascii="Times New Roman" w:hAnsi="Times New Roman"/>
          <w:sz w:val="28"/>
          <w:szCs w:val="28"/>
        </w:rPr>
        <w:t xml:space="preserve"> </w:t>
      </w:r>
      <w:r w:rsidR="009C4B74" w:rsidRPr="00CD0AA0">
        <w:rPr>
          <w:rFonts w:ascii="Times New Roman" w:hAnsi="Times New Roman"/>
          <w:sz w:val="28"/>
          <w:szCs w:val="28"/>
        </w:rPr>
        <w:t>разместить</w:t>
      </w:r>
      <w:r w:rsidR="001B2CE1">
        <w:rPr>
          <w:rFonts w:ascii="Times New Roman" w:hAnsi="Times New Roman"/>
          <w:sz w:val="28"/>
          <w:szCs w:val="28"/>
        </w:rPr>
        <w:t xml:space="preserve"> </w:t>
      </w:r>
      <w:r w:rsidR="009C4B74" w:rsidRPr="00CD0AA0">
        <w:rPr>
          <w:rFonts w:ascii="Times New Roman" w:hAnsi="Times New Roman"/>
          <w:sz w:val="28"/>
          <w:szCs w:val="28"/>
        </w:rPr>
        <w:t xml:space="preserve"> на </w:t>
      </w:r>
      <w:r w:rsidR="001B2CE1">
        <w:rPr>
          <w:rFonts w:ascii="Times New Roman" w:hAnsi="Times New Roman"/>
          <w:sz w:val="28"/>
          <w:szCs w:val="28"/>
        </w:rPr>
        <w:t xml:space="preserve"> </w:t>
      </w:r>
      <w:r w:rsidR="009C4B74" w:rsidRPr="00CD0AA0">
        <w:rPr>
          <w:rFonts w:ascii="Times New Roman" w:hAnsi="Times New Roman"/>
          <w:sz w:val="28"/>
          <w:szCs w:val="28"/>
        </w:rPr>
        <w:t>официальном</w:t>
      </w:r>
      <w:r w:rsidR="001B2CE1">
        <w:rPr>
          <w:rFonts w:ascii="Times New Roman" w:hAnsi="Times New Roman"/>
          <w:sz w:val="28"/>
          <w:szCs w:val="28"/>
        </w:rPr>
        <w:t xml:space="preserve"> </w:t>
      </w:r>
      <w:r w:rsidR="009C4B74" w:rsidRPr="00CD0AA0">
        <w:rPr>
          <w:rFonts w:ascii="Times New Roman" w:hAnsi="Times New Roman"/>
          <w:sz w:val="28"/>
          <w:szCs w:val="28"/>
        </w:rPr>
        <w:t xml:space="preserve"> сайте администрации Ханты-Мансийского </w:t>
      </w:r>
    </w:p>
    <w:p w:rsidR="009C4B74" w:rsidRPr="00CD0AA0" w:rsidRDefault="009C4B7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lastRenderedPageBreak/>
        <w:t>района.</w:t>
      </w:r>
    </w:p>
    <w:p w:rsidR="00102F82" w:rsidRPr="00CD0AA0" w:rsidRDefault="00181E89" w:rsidP="00CD0AA0">
      <w:pPr>
        <w:pStyle w:val="a6"/>
        <w:jc w:val="both"/>
        <w:rPr>
          <w:rFonts w:ascii="Times New Roman" w:eastAsia="Arial" w:hAnsi="Times New Roman"/>
          <w:bCs/>
          <w:sz w:val="28"/>
          <w:szCs w:val="28"/>
          <w:lang w:eastAsia="ar-SA"/>
        </w:rPr>
      </w:pPr>
      <w:r w:rsidRPr="00CD0AA0">
        <w:rPr>
          <w:rFonts w:ascii="Times New Roman" w:hAnsi="Times New Roman"/>
          <w:sz w:val="28"/>
          <w:szCs w:val="28"/>
        </w:rPr>
        <w:tab/>
      </w:r>
      <w:r w:rsidR="00BF2021" w:rsidRPr="00CD0AA0">
        <w:rPr>
          <w:rFonts w:ascii="Times New Roman" w:hAnsi="Times New Roman"/>
          <w:sz w:val="28"/>
          <w:szCs w:val="28"/>
        </w:rPr>
        <w:t>4</w:t>
      </w:r>
      <w:r w:rsidR="009C4B74" w:rsidRPr="00CD0AA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9C4B74" w:rsidRPr="00CD0AA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C4B74" w:rsidRPr="00CD0AA0">
        <w:rPr>
          <w:rFonts w:ascii="Times New Roman" w:hAnsi="Times New Roman"/>
          <w:sz w:val="28"/>
          <w:szCs w:val="28"/>
        </w:rPr>
        <w:t xml:space="preserve"> выполнением постановления возложить на </w:t>
      </w:r>
      <w:r w:rsidR="00102F82" w:rsidRPr="00CD0AA0">
        <w:rPr>
          <w:rFonts w:ascii="Times New Roman" w:eastAsia="Arial" w:hAnsi="Times New Roman"/>
          <w:bCs/>
          <w:sz w:val="28"/>
          <w:szCs w:val="28"/>
          <w:lang w:eastAsia="ar-SA"/>
        </w:rPr>
        <w:t>первого заместителя главы администрации района.</w:t>
      </w:r>
    </w:p>
    <w:p w:rsidR="00102F82" w:rsidRDefault="00102F82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Pr="00CD0AA0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C4B74" w:rsidRPr="00CD0AA0" w:rsidRDefault="009C4B7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>Глава администрации</w:t>
      </w:r>
    </w:p>
    <w:p w:rsidR="009C4B74" w:rsidRPr="00CD0AA0" w:rsidRDefault="009C4B7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</w:t>
      </w:r>
      <w:r w:rsidR="001B2CE1"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 w:rsidRPr="00CD0AA0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1B2CE1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42CD4" w:rsidRPr="00CD0AA0" w:rsidRDefault="00F42CD4" w:rsidP="001B2CE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F42CD4" w:rsidRPr="00CD0AA0" w:rsidRDefault="00F42CD4" w:rsidP="001B2CE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F42CD4" w:rsidRPr="00CD0AA0" w:rsidRDefault="00F42CD4" w:rsidP="001B2CE1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>Ханты-Мансийского района</w:t>
      </w:r>
    </w:p>
    <w:p w:rsidR="00F42CD4" w:rsidRDefault="00A94896" w:rsidP="001B2CE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30.09.2014 № 288</w:t>
      </w:r>
    </w:p>
    <w:p w:rsidR="001B2CE1" w:rsidRDefault="001B2CE1" w:rsidP="001B2CE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1B2CE1" w:rsidRDefault="001B2CE1" w:rsidP="001B2CE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«Приложение</w:t>
      </w:r>
    </w:p>
    <w:p w:rsidR="001B2CE1" w:rsidRDefault="001B2CE1" w:rsidP="001B2CE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B2CE1" w:rsidRDefault="001B2CE1" w:rsidP="001B2CE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1B2CE1" w:rsidRPr="00CD0AA0" w:rsidRDefault="001B2CE1" w:rsidP="001B2CE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30.09.2013 № 237</w:t>
      </w:r>
    </w:p>
    <w:p w:rsidR="00B1397F" w:rsidRPr="001B2CE1" w:rsidRDefault="00B1397F" w:rsidP="001B2CE1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F42CD4" w:rsidRPr="001B2CE1" w:rsidRDefault="00F42CD4" w:rsidP="001B2C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B2CE1">
        <w:rPr>
          <w:rFonts w:ascii="Times New Roman" w:hAnsi="Times New Roman"/>
          <w:b/>
          <w:sz w:val="28"/>
          <w:szCs w:val="28"/>
        </w:rPr>
        <w:t>Муниципальная программа «Содействие занятости населения</w:t>
      </w:r>
    </w:p>
    <w:p w:rsidR="00F42CD4" w:rsidRPr="001B2CE1" w:rsidRDefault="00F42CD4" w:rsidP="001B2C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1B2CE1">
        <w:rPr>
          <w:rFonts w:ascii="Times New Roman" w:hAnsi="Times New Roman"/>
          <w:b/>
          <w:sz w:val="28"/>
          <w:szCs w:val="28"/>
        </w:rPr>
        <w:t>Ханты-М</w:t>
      </w:r>
      <w:r w:rsidR="00A92FD6" w:rsidRPr="001B2CE1">
        <w:rPr>
          <w:rFonts w:ascii="Times New Roman" w:hAnsi="Times New Roman"/>
          <w:b/>
          <w:sz w:val="28"/>
          <w:szCs w:val="28"/>
        </w:rPr>
        <w:t>ансийского района на 2014 – 2017</w:t>
      </w:r>
      <w:r w:rsidRPr="001B2CE1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F42CD4" w:rsidRPr="001B2CE1" w:rsidRDefault="00F42CD4" w:rsidP="001B2C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F42CD4" w:rsidRPr="001B2CE1" w:rsidRDefault="00F42CD4" w:rsidP="001B2CE1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1B2CE1">
        <w:rPr>
          <w:rFonts w:ascii="Times New Roman" w:hAnsi="Times New Roman"/>
          <w:b/>
          <w:sz w:val="28"/>
          <w:szCs w:val="28"/>
        </w:rPr>
        <w:t>1. Паспорт Программы</w:t>
      </w:r>
    </w:p>
    <w:tbl>
      <w:tblPr>
        <w:tblStyle w:val="af"/>
        <w:tblpPr w:leftFromText="180" w:rightFromText="180" w:vertAnchor="text" w:horzAnchor="margin" w:tblpXSpec="right" w:tblpY="125"/>
        <w:tblW w:w="9180" w:type="dxa"/>
        <w:tblLayout w:type="fixed"/>
        <w:tblLook w:val="04A0" w:firstRow="1" w:lastRow="0" w:firstColumn="1" w:lastColumn="0" w:noHBand="0" w:noVBand="1"/>
      </w:tblPr>
      <w:tblGrid>
        <w:gridCol w:w="2268"/>
        <w:gridCol w:w="6912"/>
      </w:tblGrid>
      <w:tr w:rsidR="00F42CD4" w:rsidRPr="00CD0AA0" w:rsidTr="001B2CE1">
        <w:tc>
          <w:tcPr>
            <w:tcW w:w="2268" w:type="dxa"/>
          </w:tcPr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912" w:type="dxa"/>
          </w:tcPr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«Содействие занятости населения Ханты-Мансийского района на 2014 – 201</w:t>
            </w:r>
            <w:r w:rsidR="00A92FD6" w:rsidRPr="00CD0AA0">
              <w:rPr>
                <w:rFonts w:ascii="Times New Roman" w:hAnsi="Times New Roman"/>
                <w:sz w:val="28"/>
                <w:szCs w:val="28"/>
              </w:rPr>
              <w:t>7</w:t>
            </w:r>
            <w:r w:rsidRPr="00CD0AA0">
              <w:rPr>
                <w:rFonts w:ascii="Times New Roman" w:hAnsi="Times New Roman"/>
                <w:sz w:val="28"/>
                <w:szCs w:val="28"/>
              </w:rPr>
              <w:t xml:space="preserve"> годы» (далее – Программа)</w:t>
            </w:r>
          </w:p>
        </w:tc>
      </w:tr>
      <w:tr w:rsidR="00F42CD4" w:rsidRPr="00CD0AA0" w:rsidTr="001B2CE1">
        <w:trPr>
          <w:trHeight w:val="2668"/>
        </w:trPr>
        <w:tc>
          <w:tcPr>
            <w:tcW w:w="2268" w:type="dxa"/>
          </w:tcPr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Правовое обоснование для разработки муниципальной программы</w:t>
            </w:r>
          </w:p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12" w:type="dxa"/>
          </w:tcPr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Закон Российской Федерации от 19.04.1991 №</w:t>
            </w:r>
            <w:r w:rsidR="001B2C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0AA0">
              <w:rPr>
                <w:rFonts w:ascii="Times New Roman" w:hAnsi="Times New Roman"/>
                <w:sz w:val="28"/>
                <w:szCs w:val="28"/>
              </w:rPr>
              <w:t>1032-1               «О занятости населения в Российской Федерации»;  </w:t>
            </w:r>
          </w:p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 xml:space="preserve">Федеральный закон от 06.10.2003 № 131-ФЗ </w:t>
            </w:r>
            <w:r w:rsidR="001B2CE1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  <w:r w:rsidRPr="00CD0AA0">
              <w:rPr>
                <w:rFonts w:ascii="Times New Roman" w:hAnsi="Times New Roman"/>
                <w:sz w:val="28"/>
                <w:szCs w:val="28"/>
              </w:rPr>
              <w:t>«Об общих принципах орга</w:t>
            </w:r>
            <w:r w:rsidR="001B2CE1">
              <w:rPr>
                <w:rFonts w:ascii="Times New Roman" w:hAnsi="Times New Roman"/>
                <w:sz w:val="28"/>
                <w:szCs w:val="28"/>
              </w:rPr>
              <w:t xml:space="preserve">низации местного самоуправления </w:t>
            </w:r>
            <w:r w:rsidRPr="00CD0AA0">
              <w:rPr>
                <w:rFonts w:ascii="Times New Roman" w:hAnsi="Times New Roman"/>
                <w:sz w:val="28"/>
                <w:szCs w:val="28"/>
              </w:rPr>
              <w:t xml:space="preserve">в Российской Федерации»;     </w:t>
            </w:r>
          </w:p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               от 14.07.1997 № 875 «Об утверждении Положения                об организации общественных работ»;</w:t>
            </w:r>
          </w:p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Устав Ханты-Мансийского района;</w:t>
            </w:r>
          </w:p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постановление администрации Ханты-Мансийского района от 09.08.2013 № 199 «О программах Ханты-Мансийского района»</w:t>
            </w:r>
          </w:p>
        </w:tc>
      </w:tr>
      <w:tr w:rsidR="00F42CD4" w:rsidRPr="00CD0AA0" w:rsidTr="001B2CE1">
        <w:trPr>
          <w:trHeight w:val="744"/>
        </w:trPr>
        <w:tc>
          <w:tcPr>
            <w:tcW w:w="2268" w:type="dxa"/>
          </w:tcPr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6912" w:type="dxa"/>
          </w:tcPr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комитет экономической политики администрации Ханты-Мансийского района (далее – комитет экономической политики)</w:t>
            </w:r>
          </w:p>
        </w:tc>
      </w:tr>
      <w:tr w:rsidR="00F42CD4" w:rsidRPr="00CD0AA0" w:rsidTr="001B2CE1">
        <w:trPr>
          <w:trHeight w:val="565"/>
        </w:trPr>
        <w:tc>
          <w:tcPr>
            <w:tcW w:w="2268" w:type="dxa"/>
          </w:tcPr>
          <w:p w:rsidR="00F42CD4" w:rsidRPr="00CD0AA0" w:rsidRDefault="00AD3133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 xml:space="preserve">Муниципальный заказчик </w:t>
            </w:r>
            <w:r w:rsidR="00F42CD4" w:rsidRPr="00CD0A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12" w:type="dxa"/>
          </w:tcPr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 xml:space="preserve">администрация Ханты-Мансийского района </w:t>
            </w:r>
          </w:p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3133" w:rsidRPr="00CD0AA0" w:rsidTr="001B2CE1">
        <w:trPr>
          <w:trHeight w:val="565"/>
        </w:trPr>
        <w:tc>
          <w:tcPr>
            <w:tcW w:w="2268" w:type="dxa"/>
          </w:tcPr>
          <w:p w:rsidR="00AD3133" w:rsidRPr="00CD0AA0" w:rsidRDefault="00AD3133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912" w:type="dxa"/>
          </w:tcPr>
          <w:p w:rsidR="00AD3133" w:rsidRPr="00CD0AA0" w:rsidRDefault="00AD3133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комитет экономической политики</w:t>
            </w:r>
          </w:p>
        </w:tc>
      </w:tr>
      <w:tr w:rsidR="00F42CD4" w:rsidRPr="00CD0AA0" w:rsidTr="001B2CE1">
        <w:trPr>
          <w:trHeight w:val="565"/>
        </w:trPr>
        <w:tc>
          <w:tcPr>
            <w:tcW w:w="2268" w:type="dxa"/>
          </w:tcPr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912" w:type="dxa"/>
          </w:tcPr>
          <w:p w:rsidR="00F42CD4" w:rsidRPr="00CD0AA0" w:rsidRDefault="00A92FD6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администрации сельских поселений района, комитет              по финансам администрации района, управление                        по учету и отчетности администрации района, муниципальное автономное учреждение «Организационно-методический центр»</w:t>
            </w:r>
          </w:p>
        </w:tc>
      </w:tr>
      <w:tr w:rsidR="00F42CD4" w:rsidRPr="00CD0AA0" w:rsidTr="001B2CE1">
        <w:tc>
          <w:tcPr>
            <w:tcW w:w="2268" w:type="dxa"/>
          </w:tcPr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D0AA0">
              <w:rPr>
                <w:rFonts w:ascii="Times New Roman" w:hAnsi="Times New Roman"/>
                <w:sz w:val="28"/>
                <w:szCs w:val="28"/>
              </w:rPr>
              <w:t>Основные</w:t>
            </w:r>
            <w:proofErr w:type="gramEnd"/>
            <w:r w:rsidRPr="00CD0AA0">
              <w:rPr>
                <w:rFonts w:ascii="Times New Roman" w:hAnsi="Times New Roman"/>
                <w:sz w:val="28"/>
                <w:szCs w:val="28"/>
              </w:rPr>
              <w:t xml:space="preserve"> цель </w:t>
            </w:r>
          </w:p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и задача</w:t>
            </w:r>
          </w:p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6912" w:type="dxa"/>
          </w:tcPr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цель: содействие улучшению положения на рынке труда не занятых трудовой деятельностью </w:t>
            </w:r>
            <w:r w:rsidR="001B2CE1"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  <w:r w:rsidRPr="00CD0AA0">
              <w:rPr>
                <w:rFonts w:ascii="Times New Roman" w:hAnsi="Times New Roman"/>
                <w:sz w:val="28"/>
                <w:szCs w:val="28"/>
              </w:rPr>
              <w:lastRenderedPageBreak/>
              <w:t>и безработных граждан, зарегистрированных в органах службы занятости населения.</w:t>
            </w:r>
          </w:p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Задача: 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F42CD4" w:rsidRPr="00CD0AA0" w:rsidTr="001B2CE1">
        <w:tc>
          <w:tcPr>
            <w:tcW w:w="2268" w:type="dxa"/>
          </w:tcPr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             муниципальной программы</w:t>
            </w:r>
          </w:p>
        </w:tc>
        <w:tc>
          <w:tcPr>
            <w:tcW w:w="6912" w:type="dxa"/>
          </w:tcPr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2014 – 201</w:t>
            </w:r>
            <w:r w:rsidR="00A92FD6" w:rsidRPr="00CD0AA0">
              <w:rPr>
                <w:rFonts w:ascii="Times New Roman" w:hAnsi="Times New Roman"/>
                <w:sz w:val="28"/>
                <w:szCs w:val="28"/>
              </w:rPr>
              <w:t>7</w:t>
            </w:r>
            <w:r w:rsidRPr="00CD0AA0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2CD4" w:rsidRPr="00CD0AA0" w:rsidTr="001B2CE1">
        <w:tc>
          <w:tcPr>
            <w:tcW w:w="2268" w:type="dxa"/>
          </w:tcPr>
          <w:p w:rsidR="00F42CD4" w:rsidRPr="00CD0AA0" w:rsidRDefault="00F42CD4" w:rsidP="001B2CE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Объемы и источники                                                                        финансирования                                 муниципальной программы</w:t>
            </w:r>
          </w:p>
        </w:tc>
        <w:tc>
          <w:tcPr>
            <w:tcW w:w="6912" w:type="dxa"/>
          </w:tcPr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источником финансирования Программы является бюджет Ханты-Мансийского района, общий о</w:t>
            </w:r>
            <w:r w:rsidR="00C25770" w:rsidRPr="00CD0AA0">
              <w:rPr>
                <w:rFonts w:ascii="Times New Roman" w:hAnsi="Times New Roman"/>
                <w:sz w:val="28"/>
                <w:szCs w:val="28"/>
              </w:rPr>
              <w:t>бъем финансирования составляет 7</w:t>
            </w:r>
            <w:r w:rsidRPr="00CD0AA0">
              <w:rPr>
                <w:rFonts w:ascii="Times New Roman" w:hAnsi="Times New Roman"/>
                <w:sz w:val="28"/>
                <w:szCs w:val="28"/>
              </w:rPr>
              <w:t xml:space="preserve"> 000,0 тыс. рублей, </w:t>
            </w:r>
            <w:r w:rsidR="001B2CE1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CD0AA0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CD0AA0">
              <w:rPr>
                <w:rFonts w:ascii="Times New Roman" w:eastAsia="Calibri" w:hAnsi="Times New Roman"/>
                <w:sz w:val="28"/>
                <w:szCs w:val="28"/>
              </w:rPr>
              <w:t>2 000,0</w:t>
            </w:r>
            <w:r w:rsidRPr="00CD0AA0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2015</w:t>
            </w:r>
            <w:r w:rsidR="00A92FD6" w:rsidRPr="00CD0AA0">
              <w:rPr>
                <w:rFonts w:ascii="Times New Roman" w:hAnsi="Times New Roman"/>
                <w:sz w:val="28"/>
                <w:szCs w:val="28"/>
              </w:rPr>
              <w:t xml:space="preserve"> год – 1</w:t>
            </w:r>
            <w:r w:rsidRPr="00CD0AA0">
              <w:rPr>
                <w:rFonts w:ascii="Times New Roman" w:hAnsi="Times New Roman"/>
                <w:sz w:val="28"/>
                <w:szCs w:val="28"/>
              </w:rPr>
              <w:t xml:space="preserve"> 000,0 тыс. рублей;</w:t>
            </w:r>
          </w:p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2016 год – 2 000,0</w:t>
            </w:r>
            <w:r w:rsidRPr="00CD0A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D0AA0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A92FD6" w:rsidRPr="00CD0AA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92FD6" w:rsidRPr="00CD0AA0" w:rsidRDefault="00A92FD6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2017 год – 2 000,0</w:t>
            </w:r>
            <w:r w:rsidRPr="00CD0AA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D0AA0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F42CD4" w:rsidRPr="00CD0AA0" w:rsidTr="001B2CE1">
        <w:trPr>
          <w:trHeight w:val="1884"/>
        </w:trPr>
        <w:tc>
          <w:tcPr>
            <w:tcW w:w="2268" w:type="dxa"/>
          </w:tcPr>
          <w:p w:rsidR="00F42CD4" w:rsidRPr="00CD0AA0" w:rsidRDefault="00F42CD4" w:rsidP="001B2CE1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 xml:space="preserve">Ожидаемые конечные                                                     результаты         реализации муниципальной программы                                                           </w:t>
            </w:r>
          </w:p>
        </w:tc>
        <w:tc>
          <w:tcPr>
            <w:tcW w:w="6912" w:type="dxa"/>
          </w:tcPr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к</w:t>
            </w:r>
            <w:r w:rsidR="00C25770" w:rsidRPr="00CD0AA0"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  <w:r w:rsidRPr="00CD0AA0">
              <w:rPr>
                <w:rFonts w:ascii="Times New Roman" w:hAnsi="Times New Roman"/>
                <w:sz w:val="28"/>
                <w:szCs w:val="28"/>
              </w:rPr>
              <w:t xml:space="preserve"> году:</w:t>
            </w:r>
          </w:p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 xml:space="preserve">снижение уровня регистрируемой безработицы </w:t>
            </w:r>
            <w:r w:rsidR="001B2CE1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CD0AA0">
              <w:rPr>
                <w:rFonts w:ascii="Times New Roman" w:hAnsi="Times New Roman"/>
                <w:sz w:val="28"/>
                <w:szCs w:val="28"/>
              </w:rPr>
              <w:t>до 0,</w:t>
            </w:r>
            <w:r w:rsidR="00C25770" w:rsidRPr="00CD0AA0">
              <w:rPr>
                <w:rFonts w:ascii="Times New Roman" w:hAnsi="Times New Roman"/>
                <w:sz w:val="28"/>
                <w:szCs w:val="28"/>
              </w:rPr>
              <w:t>88</w:t>
            </w:r>
            <w:r w:rsidRPr="00CD0AA0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F42CD4" w:rsidRPr="00CD0AA0" w:rsidRDefault="00F42CD4" w:rsidP="00CD0A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0AA0">
              <w:rPr>
                <w:rFonts w:ascii="Times New Roman" w:hAnsi="Times New Roman"/>
                <w:sz w:val="28"/>
                <w:szCs w:val="28"/>
              </w:rPr>
              <w:t>сохранение коэффициента напряженности на рынке труда</w:t>
            </w:r>
            <w:r w:rsidR="00C25770" w:rsidRPr="00CD0AA0">
              <w:rPr>
                <w:rFonts w:ascii="Times New Roman" w:hAnsi="Times New Roman"/>
                <w:sz w:val="28"/>
                <w:szCs w:val="28"/>
              </w:rPr>
              <w:t xml:space="preserve"> к 2017</w:t>
            </w:r>
            <w:r w:rsidRPr="00CD0AA0">
              <w:rPr>
                <w:rFonts w:ascii="Times New Roman" w:hAnsi="Times New Roman"/>
                <w:sz w:val="28"/>
                <w:szCs w:val="28"/>
              </w:rPr>
              <w:t xml:space="preserve"> году на уровне 2013 года – 0,5 чел.                       на 1 рабочее место</w:t>
            </w:r>
          </w:p>
        </w:tc>
      </w:tr>
    </w:tbl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B2CE1" w:rsidRDefault="00F42CD4" w:rsidP="001B2C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D0AA0">
        <w:rPr>
          <w:rFonts w:ascii="Times New Roman" w:hAnsi="Times New Roman"/>
          <w:b/>
          <w:sz w:val="28"/>
          <w:szCs w:val="28"/>
        </w:rPr>
        <w:t xml:space="preserve">2. Характеристика проблемы, на решение которой </w:t>
      </w:r>
    </w:p>
    <w:p w:rsidR="00F42CD4" w:rsidRPr="00CD0AA0" w:rsidRDefault="00F42CD4" w:rsidP="001B2CE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D0AA0">
        <w:rPr>
          <w:rFonts w:ascii="Times New Roman" w:hAnsi="Times New Roman"/>
          <w:b/>
          <w:sz w:val="28"/>
          <w:szCs w:val="28"/>
        </w:rPr>
        <w:t>направлена муниципальная программа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>Ситуация на рынке труда Ханты-Мансийского района на протяжении 201</w:t>
      </w:r>
      <w:r w:rsidR="00003898" w:rsidRPr="00CD0AA0">
        <w:rPr>
          <w:rFonts w:ascii="Times New Roman" w:hAnsi="Times New Roman"/>
          <w:sz w:val="28"/>
          <w:szCs w:val="28"/>
        </w:rPr>
        <w:t>4</w:t>
      </w:r>
      <w:r w:rsidRPr="00CD0AA0">
        <w:rPr>
          <w:rFonts w:ascii="Times New Roman" w:hAnsi="Times New Roman"/>
          <w:sz w:val="28"/>
          <w:szCs w:val="28"/>
        </w:rPr>
        <w:t xml:space="preserve"> года остается стабильной, о чем свидетельствуют официальные статистические данные основных показателей рынка труда. 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 xml:space="preserve">По состоянию на </w:t>
      </w:r>
      <w:r w:rsidR="00003898" w:rsidRPr="00CD0AA0">
        <w:rPr>
          <w:rFonts w:ascii="Times New Roman" w:hAnsi="Times New Roman"/>
          <w:sz w:val="28"/>
          <w:szCs w:val="28"/>
        </w:rPr>
        <w:t>1 января 2014</w:t>
      </w:r>
      <w:r w:rsidRPr="00CD0AA0">
        <w:rPr>
          <w:rFonts w:ascii="Times New Roman" w:hAnsi="Times New Roman"/>
          <w:sz w:val="28"/>
          <w:szCs w:val="28"/>
        </w:rPr>
        <w:t xml:space="preserve"> года: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 xml:space="preserve">численность официально зарегистрированных </w:t>
      </w:r>
      <w:r w:rsidR="00A94896">
        <w:rPr>
          <w:rFonts w:ascii="Times New Roman" w:hAnsi="Times New Roman"/>
          <w:sz w:val="28"/>
          <w:szCs w:val="28"/>
        </w:rPr>
        <w:t xml:space="preserve">безработных </w:t>
      </w:r>
      <w:r w:rsidRPr="00CD0AA0">
        <w:rPr>
          <w:rFonts w:ascii="Times New Roman" w:hAnsi="Times New Roman"/>
          <w:sz w:val="28"/>
          <w:szCs w:val="28"/>
        </w:rPr>
        <w:t>гра</w:t>
      </w:r>
      <w:r w:rsidR="00A94896">
        <w:rPr>
          <w:rFonts w:ascii="Times New Roman" w:hAnsi="Times New Roman"/>
          <w:sz w:val="28"/>
          <w:szCs w:val="28"/>
        </w:rPr>
        <w:t xml:space="preserve">ждан составила </w:t>
      </w:r>
      <w:r w:rsidR="00003898" w:rsidRPr="00CD0AA0">
        <w:rPr>
          <w:rFonts w:ascii="Times New Roman" w:hAnsi="Times New Roman"/>
          <w:sz w:val="28"/>
          <w:szCs w:val="28"/>
        </w:rPr>
        <w:t>170</w:t>
      </w:r>
      <w:r w:rsidRPr="00CD0AA0">
        <w:rPr>
          <w:rFonts w:ascii="Times New Roman" w:hAnsi="Times New Roman"/>
          <w:sz w:val="28"/>
          <w:szCs w:val="28"/>
        </w:rPr>
        <w:t xml:space="preserve"> человек;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 xml:space="preserve">уровень официально зарегистрированной безработицы составил                      </w:t>
      </w:r>
      <w:r w:rsidR="00003898" w:rsidRPr="00CD0AA0">
        <w:rPr>
          <w:rFonts w:ascii="Times New Roman" w:hAnsi="Times New Roman"/>
          <w:sz w:val="28"/>
          <w:szCs w:val="28"/>
        </w:rPr>
        <w:t>0,9</w:t>
      </w:r>
      <w:r w:rsidRPr="00CD0AA0">
        <w:rPr>
          <w:rFonts w:ascii="Times New Roman" w:hAnsi="Times New Roman"/>
          <w:sz w:val="28"/>
          <w:szCs w:val="28"/>
        </w:rPr>
        <w:t xml:space="preserve">4; 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>коэффициент напряженности</w:t>
      </w:r>
      <w:r w:rsidR="00003898" w:rsidRPr="00CD0AA0">
        <w:rPr>
          <w:rFonts w:ascii="Times New Roman" w:hAnsi="Times New Roman"/>
          <w:sz w:val="28"/>
          <w:szCs w:val="28"/>
        </w:rPr>
        <w:t xml:space="preserve"> на регистрируемом</w:t>
      </w:r>
      <w:r w:rsidRPr="00CD0AA0">
        <w:rPr>
          <w:rFonts w:ascii="Times New Roman" w:hAnsi="Times New Roman"/>
          <w:sz w:val="28"/>
          <w:szCs w:val="28"/>
        </w:rPr>
        <w:t xml:space="preserve"> рынк</w:t>
      </w:r>
      <w:r w:rsidR="00003898" w:rsidRPr="00CD0AA0">
        <w:rPr>
          <w:rFonts w:ascii="Times New Roman" w:hAnsi="Times New Roman"/>
          <w:sz w:val="28"/>
          <w:szCs w:val="28"/>
        </w:rPr>
        <w:t>е</w:t>
      </w:r>
      <w:r w:rsidRPr="00CD0AA0">
        <w:rPr>
          <w:rFonts w:ascii="Times New Roman" w:hAnsi="Times New Roman"/>
          <w:sz w:val="28"/>
          <w:szCs w:val="28"/>
        </w:rPr>
        <w:t xml:space="preserve"> труда </w:t>
      </w:r>
      <w:r w:rsidR="00003898" w:rsidRPr="00CD0AA0">
        <w:rPr>
          <w:rFonts w:ascii="Times New Roman" w:hAnsi="Times New Roman"/>
          <w:sz w:val="28"/>
          <w:szCs w:val="28"/>
        </w:rPr>
        <w:t>составил 0,4</w:t>
      </w:r>
      <w:r w:rsidRPr="00CD0AA0">
        <w:rPr>
          <w:rFonts w:ascii="Times New Roman" w:hAnsi="Times New Roman"/>
          <w:sz w:val="28"/>
          <w:szCs w:val="28"/>
        </w:rPr>
        <w:t>7</w:t>
      </w:r>
      <w:r w:rsidR="00003898" w:rsidRPr="00CD0AA0">
        <w:rPr>
          <w:rFonts w:ascii="Times New Roman" w:hAnsi="Times New Roman"/>
          <w:sz w:val="28"/>
          <w:szCs w:val="28"/>
        </w:rPr>
        <w:t xml:space="preserve"> человек на 1 рабочее место</w:t>
      </w:r>
      <w:r w:rsidRPr="00CD0AA0">
        <w:rPr>
          <w:rFonts w:ascii="Times New Roman" w:hAnsi="Times New Roman"/>
          <w:sz w:val="28"/>
          <w:szCs w:val="28"/>
        </w:rPr>
        <w:t>.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</w:r>
      <w:r w:rsidR="00003898" w:rsidRPr="00CD0AA0">
        <w:rPr>
          <w:rFonts w:ascii="Times New Roman" w:hAnsi="Times New Roman"/>
          <w:sz w:val="28"/>
          <w:szCs w:val="28"/>
        </w:rPr>
        <w:t>В</w:t>
      </w:r>
      <w:r w:rsidRPr="00CD0AA0">
        <w:rPr>
          <w:rFonts w:ascii="Times New Roman" w:hAnsi="Times New Roman"/>
          <w:sz w:val="28"/>
          <w:szCs w:val="28"/>
        </w:rPr>
        <w:t xml:space="preserve"> 201</w:t>
      </w:r>
      <w:r w:rsidR="00003898" w:rsidRPr="00CD0AA0">
        <w:rPr>
          <w:rFonts w:ascii="Times New Roman" w:hAnsi="Times New Roman"/>
          <w:sz w:val="28"/>
          <w:szCs w:val="28"/>
        </w:rPr>
        <w:t>4 году</w:t>
      </w:r>
      <w:r w:rsidRPr="00CD0AA0">
        <w:rPr>
          <w:rFonts w:ascii="Times New Roman" w:hAnsi="Times New Roman"/>
          <w:sz w:val="28"/>
          <w:szCs w:val="28"/>
        </w:rPr>
        <w:t xml:space="preserve"> в казенное учреждение Ханты-Мансийского автономного округа – Югры «Ханты-Мансийский центр занятости населения» за содействием в поиске работы обратилось 1 </w:t>
      </w:r>
      <w:r w:rsidR="00055AB7" w:rsidRPr="00CD0AA0">
        <w:rPr>
          <w:rFonts w:ascii="Times New Roman" w:hAnsi="Times New Roman"/>
          <w:sz w:val="28"/>
          <w:szCs w:val="28"/>
        </w:rPr>
        <w:t>458</w:t>
      </w:r>
      <w:r w:rsidRPr="00CD0AA0">
        <w:rPr>
          <w:rFonts w:ascii="Times New Roman" w:hAnsi="Times New Roman"/>
          <w:sz w:val="28"/>
          <w:szCs w:val="28"/>
        </w:rPr>
        <w:t xml:space="preserve"> человек, </w:t>
      </w:r>
      <w:r w:rsidR="001B2CE1">
        <w:rPr>
          <w:rFonts w:ascii="Times New Roman" w:hAnsi="Times New Roman"/>
          <w:sz w:val="28"/>
          <w:szCs w:val="28"/>
        </w:rPr>
        <w:t xml:space="preserve">                  </w:t>
      </w:r>
      <w:r w:rsidRPr="00CD0AA0">
        <w:rPr>
          <w:rFonts w:ascii="Times New Roman" w:hAnsi="Times New Roman"/>
          <w:sz w:val="28"/>
          <w:szCs w:val="28"/>
        </w:rPr>
        <w:t>из них признаны безработными 4</w:t>
      </w:r>
      <w:r w:rsidR="00055AB7" w:rsidRPr="00CD0AA0">
        <w:rPr>
          <w:rFonts w:ascii="Times New Roman" w:hAnsi="Times New Roman"/>
          <w:sz w:val="28"/>
          <w:szCs w:val="28"/>
        </w:rPr>
        <w:t>86</w:t>
      </w:r>
      <w:r w:rsidRPr="00CD0AA0">
        <w:rPr>
          <w:rFonts w:ascii="Times New Roman" w:hAnsi="Times New Roman"/>
          <w:sz w:val="28"/>
          <w:szCs w:val="28"/>
        </w:rPr>
        <w:t xml:space="preserve"> человек.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 xml:space="preserve">На рынке труда Ханты-Мансийского района сохраняется несоответствие спроса и предложения рабочей силы, наблюдаемое </w:t>
      </w:r>
      <w:r w:rsidR="001B2CE1">
        <w:rPr>
          <w:rFonts w:ascii="Times New Roman" w:hAnsi="Times New Roman"/>
          <w:sz w:val="28"/>
          <w:szCs w:val="28"/>
        </w:rPr>
        <w:t xml:space="preserve">                         </w:t>
      </w:r>
      <w:r w:rsidRPr="00CD0AA0">
        <w:rPr>
          <w:rFonts w:ascii="Times New Roman" w:hAnsi="Times New Roman"/>
          <w:sz w:val="28"/>
          <w:szCs w:val="28"/>
        </w:rPr>
        <w:t xml:space="preserve">в предыдущие годы, которое заключается как в территориальном, </w:t>
      </w:r>
      <w:r w:rsidR="001B2CE1">
        <w:rPr>
          <w:rFonts w:ascii="Times New Roman" w:hAnsi="Times New Roman"/>
          <w:sz w:val="28"/>
          <w:szCs w:val="28"/>
        </w:rPr>
        <w:t xml:space="preserve">                          </w:t>
      </w:r>
      <w:r w:rsidRPr="00CD0AA0">
        <w:rPr>
          <w:rFonts w:ascii="Times New Roman" w:hAnsi="Times New Roman"/>
          <w:sz w:val="28"/>
          <w:szCs w:val="28"/>
        </w:rPr>
        <w:lastRenderedPageBreak/>
        <w:t xml:space="preserve">так и в профессионально-квалификационном дисбалансе спроса </w:t>
      </w:r>
      <w:r w:rsidR="001B2CE1">
        <w:rPr>
          <w:rFonts w:ascii="Times New Roman" w:hAnsi="Times New Roman"/>
          <w:sz w:val="28"/>
          <w:szCs w:val="28"/>
        </w:rPr>
        <w:t xml:space="preserve">                             </w:t>
      </w:r>
      <w:r w:rsidRPr="00CD0AA0">
        <w:rPr>
          <w:rFonts w:ascii="Times New Roman" w:hAnsi="Times New Roman"/>
          <w:sz w:val="28"/>
          <w:szCs w:val="28"/>
        </w:rPr>
        <w:t>и предложения рабочей силы.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 xml:space="preserve">По состоянию на 01 </w:t>
      </w:r>
      <w:r w:rsidR="004F3E26" w:rsidRPr="00CD0AA0">
        <w:rPr>
          <w:rFonts w:ascii="Times New Roman" w:hAnsi="Times New Roman"/>
          <w:sz w:val="28"/>
          <w:szCs w:val="28"/>
        </w:rPr>
        <w:t>января</w:t>
      </w:r>
      <w:r w:rsidRPr="00CD0AA0">
        <w:rPr>
          <w:rFonts w:ascii="Times New Roman" w:hAnsi="Times New Roman"/>
          <w:sz w:val="28"/>
          <w:szCs w:val="28"/>
        </w:rPr>
        <w:t xml:space="preserve"> 201</w:t>
      </w:r>
      <w:r w:rsidR="004F3E26" w:rsidRPr="00CD0AA0">
        <w:rPr>
          <w:rFonts w:ascii="Times New Roman" w:hAnsi="Times New Roman"/>
          <w:sz w:val="28"/>
          <w:szCs w:val="28"/>
        </w:rPr>
        <w:t>4</w:t>
      </w:r>
      <w:r w:rsidRPr="00CD0AA0">
        <w:rPr>
          <w:rFonts w:ascii="Times New Roman" w:hAnsi="Times New Roman"/>
          <w:sz w:val="28"/>
          <w:szCs w:val="28"/>
        </w:rPr>
        <w:t xml:space="preserve"> года в структуре безработных граждан имеют: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 xml:space="preserve">высшее профессиональное образование – </w:t>
      </w:r>
      <w:r w:rsidR="00F1586C" w:rsidRPr="00CD0AA0">
        <w:rPr>
          <w:rFonts w:ascii="Times New Roman" w:hAnsi="Times New Roman"/>
          <w:sz w:val="28"/>
          <w:szCs w:val="28"/>
        </w:rPr>
        <w:t>4,7</w:t>
      </w:r>
      <w:r w:rsidRPr="00CD0AA0">
        <w:rPr>
          <w:rFonts w:ascii="Times New Roman" w:hAnsi="Times New Roman"/>
          <w:sz w:val="28"/>
          <w:szCs w:val="28"/>
        </w:rPr>
        <w:t xml:space="preserve"> процента;</w:t>
      </w:r>
    </w:p>
    <w:p w:rsidR="00F1586C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</w:r>
      <w:r w:rsidR="00F1586C" w:rsidRPr="00CD0AA0">
        <w:rPr>
          <w:rFonts w:ascii="Times New Roman" w:hAnsi="Times New Roman"/>
          <w:sz w:val="28"/>
          <w:szCs w:val="28"/>
        </w:rPr>
        <w:t>среднее профессиональное образование – 20 процентов;</w:t>
      </w:r>
    </w:p>
    <w:p w:rsidR="00F1586C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</w:r>
      <w:r w:rsidR="00F1586C" w:rsidRPr="00CD0AA0">
        <w:rPr>
          <w:rFonts w:ascii="Times New Roman" w:hAnsi="Times New Roman"/>
          <w:sz w:val="28"/>
          <w:szCs w:val="28"/>
        </w:rPr>
        <w:t>начальное профессиональное образование – 13,5 процента;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 xml:space="preserve">не имеют профессионального образования – </w:t>
      </w:r>
      <w:r w:rsidR="003F4C92" w:rsidRPr="00CD0AA0">
        <w:rPr>
          <w:rFonts w:ascii="Times New Roman" w:hAnsi="Times New Roman"/>
          <w:sz w:val="28"/>
          <w:szCs w:val="28"/>
        </w:rPr>
        <w:t>61,8 процента</w:t>
      </w:r>
      <w:r w:rsidRPr="00CD0AA0">
        <w:rPr>
          <w:rFonts w:ascii="Times New Roman" w:hAnsi="Times New Roman"/>
          <w:sz w:val="28"/>
          <w:szCs w:val="28"/>
        </w:rPr>
        <w:t>.</w:t>
      </w:r>
    </w:p>
    <w:p w:rsidR="00F42CD4" w:rsidRPr="00CD0AA0" w:rsidRDefault="003F4C92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>Таким образом, более 10</w:t>
      </w:r>
      <w:r w:rsidR="00F42CD4" w:rsidRPr="00CD0AA0">
        <w:rPr>
          <w:rFonts w:ascii="Times New Roman" w:hAnsi="Times New Roman"/>
          <w:sz w:val="28"/>
          <w:szCs w:val="28"/>
        </w:rPr>
        <w:t>0 безработных граждан не могут претендовать на замещение вакансий, требующих профессиональной подготовки.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 xml:space="preserve">Низкая мотивация безработных граждан к получению профессиональных навыков, повышению квалификации явилась причиной невозможности их трудоустройства на предлагаемые работодателями рабочие места. 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 xml:space="preserve">Целью обеспечения государственных гарантий граждан на труд </w:t>
      </w:r>
      <w:r w:rsidR="001B2CE1">
        <w:rPr>
          <w:rFonts w:ascii="Times New Roman" w:hAnsi="Times New Roman"/>
          <w:sz w:val="28"/>
          <w:szCs w:val="28"/>
        </w:rPr>
        <w:t xml:space="preserve">                     </w:t>
      </w:r>
      <w:r w:rsidRPr="00CD0AA0">
        <w:rPr>
          <w:rFonts w:ascii="Times New Roman" w:hAnsi="Times New Roman"/>
          <w:sz w:val="28"/>
          <w:szCs w:val="28"/>
        </w:rPr>
        <w:t>и мерой, способной изменить либо удерживать в стабильном сост</w:t>
      </w:r>
      <w:r w:rsidR="00A312A9">
        <w:rPr>
          <w:rFonts w:ascii="Times New Roman" w:hAnsi="Times New Roman"/>
          <w:sz w:val="28"/>
          <w:szCs w:val="28"/>
        </w:rPr>
        <w:t xml:space="preserve">оянии ситуацию </w:t>
      </w:r>
      <w:r w:rsidRPr="00CD0AA0">
        <w:rPr>
          <w:rFonts w:ascii="Times New Roman" w:hAnsi="Times New Roman"/>
          <w:sz w:val="28"/>
          <w:szCs w:val="28"/>
        </w:rPr>
        <w:t xml:space="preserve">на рынке труда, является организация оплачиваемых общественных работ для граждан, зарегистрированных в службе занятости населения. Организация общественных работ с целью обеспечения временной занятости граждан позволяет одновременно решать как задачи, связанные с жизнеобеспечением территорий сельских поселений района, так и проблемы социального характера: оказание мер социальной поддержки безработным, сохранение мотивации к труду лиц, находящихся в длительной безработице, приобретение опыта работы впервые начинающим свою трудовую деятельность. 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 xml:space="preserve">Комплексный характер проблемы занятости обусловил необходимость разработки муниципальной программы «Содействие занятости населения Ханты-Мансийского района на 2014 – </w:t>
      </w:r>
      <w:r w:rsidR="003F4C92" w:rsidRPr="00CD0AA0">
        <w:rPr>
          <w:rFonts w:ascii="Times New Roman" w:hAnsi="Times New Roman"/>
          <w:sz w:val="28"/>
          <w:szCs w:val="28"/>
        </w:rPr>
        <w:t>2017</w:t>
      </w:r>
      <w:r w:rsidRPr="00CD0AA0">
        <w:rPr>
          <w:rFonts w:ascii="Times New Roman" w:hAnsi="Times New Roman"/>
          <w:sz w:val="28"/>
          <w:szCs w:val="28"/>
        </w:rPr>
        <w:t xml:space="preserve"> годы». Программа позволит реализовать потребность Ханты-Мансийского района в работах, носящих временный или сезонный характер, исходя </w:t>
      </w:r>
      <w:r w:rsidR="001B2CE1">
        <w:rPr>
          <w:rFonts w:ascii="Times New Roman" w:hAnsi="Times New Roman"/>
          <w:sz w:val="28"/>
          <w:szCs w:val="28"/>
        </w:rPr>
        <w:t xml:space="preserve">                            </w:t>
      </w:r>
      <w:r w:rsidRPr="00CD0AA0">
        <w:rPr>
          <w:rFonts w:ascii="Times New Roman" w:hAnsi="Times New Roman"/>
          <w:sz w:val="28"/>
          <w:szCs w:val="28"/>
        </w:rPr>
        <w:t xml:space="preserve">из необходимости развития социальной инфраструктуры, с учетом сложившейся ситуации на рынке труда, и оказать содействие </w:t>
      </w:r>
      <w:r w:rsidR="00A312A9">
        <w:rPr>
          <w:rFonts w:ascii="Times New Roman" w:hAnsi="Times New Roman"/>
          <w:sz w:val="28"/>
          <w:szCs w:val="28"/>
        </w:rPr>
        <w:t xml:space="preserve">                       </w:t>
      </w:r>
      <w:r w:rsidRPr="00CD0AA0">
        <w:rPr>
          <w:rFonts w:ascii="Times New Roman" w:hAnsi="Times New Roman"/>
          <w:sz w:val="28"/>
          <w:szCs w:val="28"/>
        </w:rPr>
        <w:t>органам занятости в решении проблемы занятости трудоспособного населения.  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 xml:space="preserve">К числу ключевых </w:t>
      </w:r>
      <w:proofErr w:type="gramStart"/>
      <w:r w:rsidRPr="00CD0AA0">
        <w:rPr>
          <w:rFonts w:ascii="Times New Roman" w:hAnsi="Times New Roman"/>
          <w:sz w:val="28"/>
          <w:szCs w:val="28"/>
        </w:rPr>
        <w:t>проблем развития сферы занятости населения</w:t>
      </w:r>
      <w:proofErr w:type="gramEnd"/>
      <w:r w:rsidRPr="00CD0AA0">
        <w:rPr>
          <w:rFonts w:ascii="Times New Roman" w:hAnsi="Times New Roman"/>
          <w:sz w:val="28"/>
          <w:szCs w:val="28"/>
        </w:rPr>
        <w:t xml:space="preserve"> Ханты-Мансийского района относятся следующие: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 xml:space="preserve">квалификационное несоответствие спроса и предложения рабочей силы, так как работодатели нуждаются в специалистах </w:t>
      </w:r>
      <w:r w:rsidR="001B2CE1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D0AA0">
        <w:rPr>
          <w:rFonts w:ascii="Times New Roman" w:hAnsi="Times New Roman"/>
          <w:sz w:val="28"/>
          <w:szCs w:val="28"/>
        </w:rPr>
        <w:t xml:space="preserve">с профессиональным образованием, наличием смежных профессий, опытом работы, что часто отсутствует у претендентов; 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>территориальный дисбаланс – наличие вакансии в одном поселении, специалисты – в другом поселении, при ограниченной  транспортной схем</w:t>
      </w:r>
      <w:r w:rsidR="001B2CE1">
        <w:rPr>
          <w:rFonts w:ascii="Times New Roman" w:hAnsi="Times New Roman"/>
          <w:sz w:val="28"/>
          <w:szCs w:val="28"/>
        </w:rPr>
        <w:t xml:space="preserve">е </w:t>
      </w:r>
      <w:r w:rsidRPr="00CD0AA0">
        <w:rPr>
          <w:rFonts w:ascii="Times New Roman" w:hAnsi="Times New Roman"/>
          <w:sz w:val="28"/>
          <w:szCs w:val="28"/>
        </w:rPr>
        <w:t>и нежелании граждан переезжать в другую местность;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CD0AA0">
        <w:rPr>
          <w:rFonts w:ascii="Times New Roman" w:hAnsi="Times New Roman"/>
          <w:bCs/>
          <w:sz w:val="28"/>
          <w:szCs w:val="28"/>
        </w:rPr>
        <w:lastRenderedPageBreak/>
        <w:tab/>
        <w:t xml:space="preserve">структура экономики района имеет </w:t>
      </w:r>
      <w:proofErr w:type="spellStart"/>
      <w:r w:rsidRPr="00CD0AA0">
        <w:rPr>
          <w:rFonts w:ascii="Times New Roman" w:hAnsi="Times New Roman"/>
          <w:bCs/>
          <w:sz w:val="28"/>
          <w:szCs w:val="28"/>
        </w:rPr>
        <w:t>монопрофильный</w:t>
      </w:r>
      <w:proofErr w:type="spellEnd"/>
      <w:r w:rsidRPr="00CD0AA0">
        <w:rPr>
          <w:rFonts w:ascii="Times New Roman" w:hAnsi="Times New Roman"/>
          <w:bCs/>
          <w:sz w:val="28"/>
          <w:szCs w:val="28"/>
        </w:rPr>
        <w:t xml:space="preserve"> характер</w:t>
      </w:r>
      <w:r w:rsidRPr="00CD0A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D0AA0">
        <w:rPr>
          <w:rFonts w:ascii="Times New Roman" w:hAnsi="Times New Roman"/>
          <w:sz w:val="28"/>
          <w:szCs w:val="28"/>
        </w:rPr>
        <w:t>– почти половина численности работающих и свыше 90 процентов объема отгруженных товаров приходится на сферу «добыча полезных ископаемых»;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</w:r>
      <w:proofErr w:type="gramStart"/>
      <w:r w:rsidRPr="00CD0AA0">
        <w:rPr>
          <w:rFonts w:ascii="Times New Roman" w:hAnsi="Times New Roman"/>
          <w:sz w:val="28"/>
          <w:szCs w:val="28"/>
        </w:rPr>
        <w:t>ограниченная транспортная инфраструктура – численность населения, проживающего в населенных пунктах района, не имеющих регулярного круглогодичного сообщения с административным ц</w:t>
      </w:r>
      <w:r w:rsidR="00A312A9">
        <w:rPr>
          <w:rFonts w:ascii="Times New Roman" w:hAnsi="Times New Roman"/>
          <w:sz w:val="28"/>
          <w:szCs w:val="28"/>
        </w:rPr>
        <w:t xml:space="preserve">ентром, составляет </w:t>
      </w:r>
      <w:r w:rsidRPr="00CD0AA0">
        <w:rPr>
          <w:rFonts w:ascii="Times New Roman" w:hAnsi="Times New Roman"/>
          <w:sz w:val="28"/>
          <w:szCs w:val="28"/>
        </w:rPr>
        <w:t>12,1 тыс. человек или 62 процента в общей численности н</w:t>
      </w:r>
      <w:r w:rsidR="00A312A9">
        <w:rPr>
          <w:rFonts w:ascii="Times New Roman" w:hAnsi="Times New Roman"/>
          <w:sz w:val="28"/>
          <w:szCs w:val="28"/>
        </w:rPr>
        <w:t>аселения,</w:t>
      </w:r>
      <w:r w:rsidRPr="00CD0AA0">
        <w:rPr>
          <w:rFonts w:ascii="Times New Roman" w:hAnsi="Times New Roman"/>
          <w:sz w:val="28"/>
          <w:szCs w:val="28"/>
        </w:rPr>
        <w:t xml:space="preserve"> из 33 населенных пунктов 27 не имеют выхода на региональные                               и федеральные трассы, что составляет 82 процента от общего числа территориальных единиц.</w:t>
      </w:r>
      <w:proofErr w:type="gramEnd"/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312A9" w:rsidRDefault="00F42CD4" w:rsidP="00A312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D0AA0">
        <w:rPr>
          <w:rFonts w:ascii="Times New Roman" w:hAnsi="Times New Roman"/>
          <w:b/>
          <w:sz w:val="28"/>
          <w:szCs w:val="28"/>
        </w:rPr>
        <w:t xml:space="preserve">3. Основные цели и задачи Программы, оценка </w:t>
      </w:r>
    </w:p>
    <w:p w:rsidR="00F42CD4" w:rsidRPr="00CD0AA0" w:rsidRDefault="00F42CD4" w:rsidP="00A312A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b/>
          <w:sz w:val="28"/>
          <w:szCs w:val="28"/>
        </w:rPr>
        <w:t>ожидаемой  эффективности Программы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>Основной целью и задачей Программы являются: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 xml:space="preserve"> </w:t>
      </w:r>
      <w:r w:rsidRPr="00CD0AA0">
        <w:rPr>
          <w:rFonts w:ascii="Times New Roman" w:hAnsi="Times New Roman"/>
          <w:sz w:val="28"/>
          <w:szCs w:val="28"/>
        </w:rPr>
        <w:tab/>
        <w:t xml:space="preserve">содействие улучшению положения на рынке труда не занятых трудовой деятельностью и безработных граждан, зарегистрированных </w:t>
      </w:r>
      <w:r w:rsidR="00A312A9">
        <w:rPr>
          <w:rFonts w:ascii="Times New Roman" w:hAnsi="Times New Roman"/>
          <w:sz w:val="28"/>
          <w:szCs w:val="28"/>
        </w:rPr>
        <w:t xml:space="preserve">                   </w:t>
      </w:r>
      <w:r w:rsidRPr="00CD0AA0">
        <w:rPr>
          <w:rFonts w:ascii="Times New Roman" w:hAnsi="Times New Roman"/>
          <w:sz w:val="28"/>
          <w:szCs w:val="28"/>
        </w:rPr>
        <w:t>в органах службы занятости населения;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 xml:space="preserve">создание временных рабочих мест для граждан, зарегистрированных            в органах службы занятости населения. 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>Социальная эффективность: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>сдерживание уровня регистрируемой безработицы в пределах                      1 процента;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>обеспечение достаточного числа рабочих мест для выполнения временных работ</w:t>
      </w:r>
      <w:r w:rsidR="000D67FB" w:rsidRPr="00CD0AA0">
        <w:rPr>
          <w:rFonts w:ascii="Times New Roman" w:hAnsi="Times New Roman"/>
          <w:sz w:val="28"/>
          <w:szCs w:val="28"/>
        </w:rPr>
        <w:t xml:space="preserve"> (33</w:t>
      </w:r>
      <w:r w:rsidRPr="00CD0AA0">
        <w:rPr>
          <w:rFonts w:ascii="Times New Roman" w:hAnsi="Times New Roman"/>
          <w:sz w:val="28"/>
          <w:szCs w:val="28"/>
        </w:rPr>
        <w:t>5 рабочих мест).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>Экономическая эффективность: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 xml:space="preserve">поддержание уровня жизни граждан, испытывающих трудности                        в трудоустройстве, не ниже прожиточного уровня, установленного </w:t>
      </w:r>
      <w:r w:rsidR="00A312A9">
        <w:rPr>
          <w:rFonts w:ascii="Times New Roman" w:hAnsi="Times New Roman"/>
          <w:sz w:val="28"/>
          <w:szCs w:val="28"/>
        </w:rPr>
        <w:t xml:space="preserve">                          </w:t>
      </w:r>
      <w:proofErr w:type="gramStart"/>
      <w:r w:rsidRPr="00CD0AA0">
        <w:rPr>
          <w:rFonts w:ascii="Times New Roman" w:hAnsi="Times New Roman"/>
          <w:sz w:val="28"/>
          <w:szCs w:val="28"/>
        </w:rPr>
        <w:t>в</w:t>
      </w:r>
      <w:proofErr w:type="gramEnd"/>
      <w:r w:rsidRPr="00CD0AA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0AA0">
        <w:rPr>
          <w:rFonts w:ascii="Times New Roman" w:hAnsi="Times New Roman"/>
          <w:sz w:val="28"/>
          <w:szCs w:val="28"/>
        </w:rPr>
        <w:t>Ханты-Мансийском</w:t>
      </w:r>
      <w:proofErr w:type="gramEnd"/>
      <w:r w:rsidRPr="00CD0AA0">
        <w:rPr>
          <w:rFonts w:ascii="Times New Roman" w:hAnsi="Times New Roman"/>
          <w:sz w:val="28"/>
          <w:szCs w:val="28"/>
        </w:rPr>
        <w:t xml:space="preserve"> автономном округе – Югре;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>выполнение работ по благоустройству поселений.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>Система показателей, характеризующих результаты реализации Программы, указана в приложении 1 к Программе.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42CD4" w:rsidRPr="00CD0AA0" w:rsidRDefault="00F42CD4" w:rsidP="00A312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D0AA0">
        <w:rPr>
          <w:rFonts w:ascii="Times New Roman" w:hAnsi="Times New Roman"/>
          <w:b/>
          <w:sz w:val="28"/>
          <w:szCs w:val="28"/>
        </w:rPr>
        <w:t>4. Программные мероприятия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>Решение задач и достижение целей, определенных Программой, предполагается путем реализации основных программных мероприятий, указанных в приложении 2 к Программе.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312A9" w:rsidRDefault="00F42CD4" w:rsidP="00A312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D0AA0">
        <w:rPr>
          <w:rFonts w:ascii="Times New Roman" w:hAnsi="Times New Roman"/>
          <w:b/>
          <w:sz w:val="28"/>
          <w:szCs w:val="28"/>
        </w:rPr>
        <w:t xml:space="preserve">5. Обоснование ресурсного обеспечения </w:t>
      </w:r>
    </w:p>
    <w:p w:rsidR="00F42CD4" w:rsidRPr="00CD0AA0" w:rsidRDefault="00F42CD4" w:rsidP="00A312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D0AA0">
        <w:rPr>
          <w:rFonts w:ascii="Times New Roman" w:hAnsi="Times New Roman"/>
          <w:b/>
          <w:sz w:val="28"/>
          <w:szCs w:val="28"/>
        </w:rPr>
        <w:t>мун</w:t>
      </w:r>
      <w:r w:rsidR="00A312A9">
        <w:rPr>
          <w:rFonts w:ascii="Times New Roman" w:hAnsi="Times New Roman"/>
          <w:b/>
          <w:sz w:val="28"/>
          <w:szCs w:val="28"/>
        </w:rPr>
        <w:t>иципальной</w:t>
      </w:r>
      <w:r w:rsidRPr="00CD0AA0">
        <w:rPr>
          <w:rFonts w:ascii="Times New Roman" w:hAnsi="Times New Roman"/>
          <w:b/>
          <w:sz w:val="28"/>
          <w:szCs w:val="28"/>
        </w:rPr>
        <w:t xml:space="preserve"> программы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312A9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 xml:space="preserve">Финансирование </w:t>
      </w:r>
      <w:r w:rsidR="00A312A9">
        <w:rPr>
          <w:rFonts w:ascii="Times New Roman" w:hAnsi="Times New Roman"/>
          <w:sz w:val="28"/>
          <w:szCs w:val="28"/>
        </w:rPr>
        <w:t xml:space="preserve">  </w:t>
      </w:r>
      <w:r w:rsidRPr="00CD0AA0">
        <w:rPr>
          <w:rFonts w:ascii="Times New Roman" w:hAnsi="Times New Roman"/>
          <w:sz w:val="28"/>
          <w:szCs w:val="28"/>
        </w:rPr>
        <w:t xml:space="preserve">Программы </w:t>
      </w:r>
      <w:r w:rsidR="00A312A9">
        <w:rPr>
          <w:rFonts w:ascii="Times New Roman" w:hAnsi="Times New Roman"/>
          <w:sz w:val="28"/>
          <w:szCs w:val="28"/>
        </w:rPr>
        <w:t xml:space="preserve">   </w:t>
      </w:r>
      <w:r w:rsidRPr="00CD0AA0">
        <w:rPr>
          <w:rFonts w:ascii="Times New Roman" w:hAnsi="Times New Roman"/>
          <w:sz w:val="28"/>
          <w:szCs w:val="28"/>
        </w:rPr>
        <w:t xml:space="preserve">осуществляется </w:t>
      </w:r>
      <w:r w:rsidR="00A312A9">
        <w:rPr>
          <w:rFonts w:ascii="Times New Roman" w:hAnsi="Times New Roman"/>
          <w:sz w:val="28"/>
          <w:szCs w:val="28"/>
        </w:rPr>
        <w:t xml:space="preserve">   </w:t>
      </w:r>
      <w:r w:rsidRPr="00CD0AA0">
        <w:rPr>
          <w:rFonts w:ascii="Times New Roman" w:hAnsi="Times New Roman"/>
          <w:sz w:val="28"/>
          <w:szCs w:val="28"/>
        </w:rPr>
        <w:t xml:space="preserve">за </w:t>
      </w:r>
      <w:r w:rsidR="00A312A9">
        <w:rPr>
          <w:rFonts w:ascii="Times New Roman" w:hAnsi="Times New Roman"/>
          <w:sz w:val="28"/>
          <w:szCs w:val="28"/>
        </w:rPr>
        <w:t xml:space="preserve">   </w:t>
      </w:r>
      <w:r w:rsidRPr="00CD0AA0">
        <w:rPr>
          <w:rFonts w:ascii="Times New Roman" w:hAnsi="Times New Roman"/>
          <w:sz w:val="28"/>
          <w:szCs w:val="28"/>
        </w:rPr>
        <w:t xml:space="preserve">счет </w:t>
      </w:r>
      <w:r w:rsidR="00A312A9">
        <w:rPr>
          <w:rFonts w:ascii="Times New Roman" w:hAnsi="Times New Roman"/>
          <w:sz w:val="28"/>
          <w:szCs w:val="28"/>
        </w:rPr>
        <w:t xml:space="preserve">   </w:t>
      </w:r>
      <w:r w:rsidRPr="00CD0AA0">
        <w:rPr>
          <w:rFonts w:ascii="Times New Roman" w:hAnsi="Times New Roman"/>
          <w:sz w:val="28"/>
          <w:szCs w:val="28"/>
        </w:rPr>
        <w:t xml:space="preserve">средств 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lastRenderedPageBreak/>
        <w:t>бюджета муниципального образования Ханты-Мансийский район.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42CD4" w:rsidRPr="00CD0AA0" w:rsidRDefault="00F42CD4" w:rsidP="00A312A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D0AA0">
        <w:rPr>
          <w:rFonts w:ascii="Times New Roman" w:hAnsi="Times New Roman"/>
          <w:b/>
          <w:sz w:val="28"/>
          <w:szCs w:val="28"/>
        </w:rPr>
        <w:t>6. Механизм реализации муниципальной программы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 xml:space="preserve">Комплексное управление Программой и распоряжение средствами местного бюджета в объеме бюджетных ассигнований, утвержденных                      в бюджете района на реализацию Программы на очередной финансовый год, осуществляет   субъект   бюджетного   планирования – администрация  Ханты-Мансийского района. 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>Координатором Программы является комитет экономической политики администрации Ханты-Мансийского района.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 xml:space="preserve">Муниципальным образованиям (сельским поселениям) средства предоставляются межбюджетными трансфертами на основании заключенного соглашения с администрацией Ханты-Мансийского района. 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>Механизм реализации муниципальной программы направлен                          на эффективное планирование хода исполнения мероприятия, обеспечение контроля исполнения программного мероприятия и включает: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 xml:space="preserve">разработку проектов нормативных правовых актов Ханты-Мансийского района, внесение изменений в действующие нормативные правовые акты, необходимые для выполнения муниципальной программы, и внесение их на рассмотрение и утверждение администрацией </w:t>
      </w:r>
      <w:r w:rsidR="00A312A9">
        <w:rPr>
          <w:rFonts w:ascii="Times New Roman" w:hAnsi="Times New Roman"/>
          <w:sz w:val="28"/>
          <w:szCs w:val="28"/>
        </w:rPr>
        <w:t xml:space="preserve">                               </w:t>
      </w:r>
      <w:r w:rsidRPr="00CD0AA0">
        <w:rPr>
          <w:rFonts w:ascii="Times New Roman" w:hAnsi="Times New Roman"/>
          <w:sz w:val="28"/>
          <w:szCs w:val="28"/>
        </w:rPr>
        <w:t>и (или) Думой Ханты-Мансийского района;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>перечисление средств бюджета Ханты-Мансийского района, предусмотренных на реализацию мероприятий муниципальной программы</w:t>
      </w:r>
      <w:r w:rsidR="00A94896">
        <w:rPr>
          <w:rFonts w:ascii="Times New Roman" w:hAnsi="Times New Roman"/>
          <w:sz w:val="28"/>
          <w:szCs w:val="28"/>
        </w:rPr>
        <w:t>,</w:t>
      </w:r>
      <w:r w:rsidRPr="00CD0AA0">
        <w:rPr>
          <w:rFonts w:ascii="Times New Roman" w:hAnsi="Times New Roman"/>
          <w:sz w:val="28"/>
          <w:szCs w:val="28"/>
        </w:rPr>
        <w:t xml:space="preserve"> муниципальным образованиям сельских поселений района; 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>уточнение объемов финансирования по программным мероприятиям               на очередной финансовый год и плановый период;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>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>предоставление информации о ходе реализации Программы ежеквартально, ежегодно в уполномоченный орган в порядке, установленном администрацией района.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CD0AA0">
        <w:rPr>
          <w:rFonts w:ascii="Times New Roman" w:hAnsi="Times New Roman"/>
          <w:sz w:val="28"/>
          <w:szCs w:val="28"/>
        </w:rPr>
        <w:tab/>
        <w:t xml:space="preserve">Комитет экономической политики администрации района осуществляет текущее управление реализацией муниципальной программы, готовит ежеквартальный, годовой отчет о ходе реализации муниципальной программы. </w:t>
      </w: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42CD4" w:rsidRPr="00CD0AA0" w:rsidRDefault="00F42CD4" w:rsidP="00CD0A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F42CD4" w:rsidRPr="00CB2894" w:rsidRDefault="00F42CD4" w:rsidP="00B1397F">
      <w:pPr>
        <w:pStyle w:val="a6"/>
        <w:rPr>
          <w:rFonts w:ascii="Times New Roman" w:hAnsi="Times New Roman"/>
          <w:sz w:val="28"/>
          <w:szCs w:val="28"/>
        </w:rPr>
        <w:sectPr w:rsidR="00F42CD4" w:rsidRPr="00CB2894" w:rsidSect="00CD0AA0">
          <w:headerReference w:type="default" r:id="rId10"/>
          <w:pgSz w:w="11906" w:h="16838"/>
          <w:pgMar w:top="1418" w:right="1247" w:bottom="1077" w:left="1588" w:header="709" w:footer="709" w:gutter="0"/>
          <w:cols w:space="708"/>
          <w:docGrid w:linePitch="360"/>
        </w:sectPr>
      </w:pPr>
    </w:p>
    <w:p w:rsidR="00B1397F" w:rsidRDefault="00B1397F" w:rsidP="00A35541">
      <w:pPr>
        <w:pStyle w:val="a6"/>
        <w:ind w:right="-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  <w:r w:rsidR="00A355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Программе</w:t>
      </w:r>
    </w:p>
    <w:p w:rsidR="00B1397F" w:rsidRDefault="00B1397F" w:rsidP="00B1397F">
      <w:pPr>
        <w:pStyle w:val="a6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B1397F" w:rsidRPr="00E54402" w:rsidRDefault="00B1397F" w:rsidP="00B1397F">
      <w:pPr>
        <w:spacing w:after="0" w:line="240" w:lineRule="auto"/>
        <w:jc w:val="right"/>
        <w:rPr>
          <w:rFonts w:ascii="Times New Roman" w:hAnsi="Times New Roman"/>
          <w:sz w:val="10"/>
          <w:szCs w:val="10"/>
        </w:rPr>
      </w:pPr>
    </w:p>
    <w:p w:rsidR="00B1397F" w:rsidRDefault="00B1397F" w:rsidP="00B139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Система</w:t>
      </w:r>
      <w:r w:rsidRPr="009D35AE"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казателей, характеризующих результаты реализации муниципальной п</w:t>
      </w:r>
      <w:r w:rsidRPr="009D35AE">
        <w:rPr>
          <w:rFonts w:ascii="Times New Roman" w:hAnsi="Times New Roman"/>
          <w:b/>
          <w:bCs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A35541" w:rsidRDefault="00A35541" w:rsidP="00B1397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1397F" w:rsidRPr="00A35541" w:rsidRDefault="00A35541" w:rsidP="00A355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tab/>
      </w:r>
      <w:r w:rsidRPr="00A35541">
        <w:rPr>
          <w:rFonts w:ascii="Times New Roman" w:hAnsi="Times New Roman"/>
          <w:sz w:val="28"/>
          <w:szCs w:val="28"/>
        </w:rPr>
        <w:t>М</w:t>
      </w:r>
      <w:r w:rsidR="00B1397F" w:rsidRPr="00A35541">
        <w:rPr>
          <w:rFonts w:ascii="Times New Roman" w:hAnsi="Times New Roman"/>
          <w:sz w:val="28"/>
          <w:szCs w:val="28"/>
        </w:rPr>
        <w:t>униципальная программа «Содействие занятости населения Ханты-Мансийского района на 2014</w:t>
      </w:r>
      <w:r w:rsidRPr="00A35541">
        <w:rPr>
          <w:rFonts w:ascii="Times New Roman" w:hAnsi="Times New Roman"/>
          <w:sz w:val="28"/>
          <w:szCs w:val="28"/>
        </w:rPr>
        <w:t xml:space="preserve"> – </w:t>
      </w:r>
      <w:r w:rsidR="00685E95">
        <w:rPr>
          <w:rFonts w:ascii="Times New Roman" w:hAnsi="Times New Roman"/>
          <w:sz w:val="28"/>
          <w:szCs w:val="28"/>
        </w:rPr>
        <w:t>2017</w:t>
      </w:r>
      <w:r w:rsidR="00B1397F" w:rsidRPr="00A35541">
        <w:rPr>
          <w:rFonts w:ascii="Times New Roman" w:hAnsi="Times New Roman"/>
          <w:sz w:val="28"/>
          <w:szCs w:val="28"/>
        </w:rPr>
        <w:t xml:space="preserve"> годы»</w:t>
      </w:r>
      <w:r w:rsidRPr="00A35541">
        <w:rPr>
          <w:rFonts w:ascii="Times New Roman" w:hAnsi="Times New Roman"/>
          <w:sz w:val="28"/>
          <w:szCs w:val="28"/>
        </w:rPr>
        <w:t>.</w:t>
      </w:r>
    </w:p>
    <w:p w:rsidR="00B1397F" w:rsidRDefault="00A35541" w:rsidP="00A35541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35541">
        <w:rPr>
          <w:rFonts w:ascii="Times New Roman" w:hAnsi="Times New Roman"/>
          <w:sz w:val="28"/>
          <w:szCs w:val="28"/>
        </w:rPr>
        <w:tab/>
      </w:r>
      <w:r w:rsidR="00B1397F" w:rsidRPr="00A35541">
        <w:rPr>
          <w:rFonts w:ascii="Times New Roman" w:hAnsi="Times New Roman"/>
          <w:sz w:val="28"/>
          <w:szCs w:val="28"/>
        </w:rPr>
        <w:t>Координатор муниципальной програм</w:t>
      </w:r>
      <w:r w:rsidR="00AB210A">
        <w:rPr>
          <w:rFonts w:ascii="Times New Roman" w:hAnsi="Times New Roman"/>
          <w:sz w:val="28"/>
          <w:szCs w:val="28"/>
        </w:rPr>
        <w:t>мы</w:t>
      </w:r>
      <w:r w:rsidR="00B1397F" w:rsidRPr="00A35541">
        <w:rPr>
          <w:rFonts w:ascii="Times New Roman" w:hAnsi="Times New Roman"/>
          <w:sz w:val="28"/>
          <w:szCs w:val="28"/>
        </w:rPr>
        <w:t xml:space="preserve"> – комитет экономической политики администрации Ханты-Мансийского района</w:t>
      </w:r>
      <w:r w:rsidR="00867394">
        <w:rPr>
          <w:rFonts w:ascii="Times New Roman" w:hAnsi="Times New Roman"/>
          <w:sz w:val="28"/>
          <w:szCs w:val="28"/>
        </w:rPr>
        <w:t>.</w:t>
      </w:r>
    </w:p>
    <w:p w:rsidR="00DA496C" w:rsidRPr="00A35541" w:rsidRDefault="00DA496C" w:rsidP="00A35541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f"/>
        <w:tblW w:w="14688" w:type="dxa"/>
        <w:tblLayout w:type="fixed"/>
        <w:tblLook w:val="04A0" w:firstRow="1" w:lastRow="0" w:firstColumn="1" w:lastColumn="0" w:noHBand="0" w:noVBand="1"/>
      </w:tblPr>
      <w:tblGrid>
        <w:gridCol w:w="704"/>
        <w:gridCol w:w="5533"/>
        <w:gridCol w:w="1971"/>
        <w:gridCol w:w="1080"/>
        <w:gridCol w:w="1260"/>
        <w:gridCol w:w="1080"/>
        <w:gridCol w:w="1080"/>
        <w:gridCol w:w="1980"/>
      </w:tblGrid>
      <w:tr w:rsidR="00C34F23" w:rsidRPr="009D35AE" w:rsidTr="00F578E9">
        <w:trPr>
          <w:trHeight w:val="315"/>
        </w:trPr>
        <w:tc>
          <w:tcPr>
            <w:tcW w:w="704" w:type="dxa"/>
            <w:vMerge w:val="restart"/>
            <w:hideMark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 xml:space="preserve">№ </w:t>
            </w:r>
            <w:proofErr w:type="gramStart"/>
            <w:r w:rsidRPr="00A94896">
              <w:rPr>
                <w:rFonts w:ascii="Times New Roman" w:hAnsi="Times New Roman"/>
              </w:rPr>
              <w:t>п</w:t>
            </w:r>
            <w:proofErr w:type="gramEnd"/>
            <w:r w:rsidRPr="00A94896">
              <w:rPr>
                <w:rFonts w:ascii="Times New Roman" w:hAnsi="Times New Roman"/>
              </w:rPr>
              <w:t>/п</w:t>
            </w:r>
          </w:p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3" w:type="dxa"/>
            <w:vMerge w:val="restart"/>
            <w:hideMark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Наименование показателей результатов</w:t>
            </w:r>
          </w:p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</w:p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vMerge w:val="restart"/>
            <w:hideMark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Базовый показатель на начало реализации муниципальной программы</w:t>
            </w:r>
          </w:p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(по состоянию на 01.01.2014)</w:t>
            </w:r>
          </w:p>
        </w:tc>
        <w:tc>
          <w:tcPr>
            <w:tcW w:w="4500" w:type="dxa"/>
            <w:gridSpan w:val="4"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Значение показателя</w:t>
            </w:r>
          </w:p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по годам</w:t>
            </w:r>
          </w:p>
        </w:tc>
        <w:tc>
          <w:tcPr>
            <w:tcW w:w="1980" w:type="dxa"/>
            <w:vMerge w:val="restart"/>
            <w:hideMark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Целевое значение показателя на момент окончания действия муниципальной программы</w:t>
            </w:r>
          </w:p>
        </w:tc>
      </w:tr>
      <w:tr w:rsidR="00C34F23" w:rsidRPr="009D35AE" w:rsidTr="00F578E9">
        <w:trPr>
          <w:trHeight w:val="1015"/>
        </w:trPr>
        <w:tc>
          <w:tcPr>
            <w:tcW w:w="704" w:type="dxa"/>
            <w:vMerge/>
            <w:hideMark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33" w:type="dxa"/>
            <w:vMerge/>
            <w:hideMark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1" w:type="dxa"/>
            <w:vMerge/>
            <w:hideMark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F578E9" w:rsidRPr="00A94896" w:rsidRDefault="00C34F23" w:rsidP="00A35541">
            <w:pPr>
              <w:pStyle w:val="a6"/>
              <w:ind w:left="-7" w:right="-65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 xml:space="preserve">2014 </w:t>
            </w:r>
          </w:p>
          <w:p w:rsidR="00C34F23" w:rsidRPr="00A94896" w:rsidRDefault="00C34F23" w:rsidP="00A35541">
            <w:pPr>
              <w:pStyle w:val="a6"/>
              <w:ind w:left="-7" w:right="-65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год</w:t>
            </w:r>
          </w:p>
        </w:tc>
        <w:tc>
          <w:tcPr>
            <w:tcW w:w="1260" w:type="dxa"/>
            <w:hideMark/>
          </w:tcPr>
          <w:p w:rsidR="00F578E9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 xml:space="preserve">2015 </w:t>
            </w:r>
          </w:p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год</w:t>
            </w:r>
          </w:p>
        </w:tc>
        <w:tc>
          <w:tcPr>
            <w:tcW w:w="1080" w:type="dxa"/>
            <w:hideMark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2016 год</w:t>
            </w:r>
          </w:p>
        </w:tc>
        <w:tc>
          <w:tcPr>
            <w:tcW w:w="1080" w:type="dxa"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A94896">
              <w:rPr>
                <w:rFonts w:ascii="Times New Roman" w:hAnsi="Times New Roman"/>
                <w:bCs/>
              </w:rPr>
              <w:t>2017 год</w:t>
            </w:r>
          </w:p>
        </w:tc>
        <w:tc>
          <w:tcPr>
            <w:tcW w:w="1980" w:type="dxa"/>
            <w:vMerge/>
            <w:hideMark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34F23" w:rsidRPr="00A33A7F" w:rsidTr="00107C0D">
        <w:trPr>
          <w:trHeight w:val="110"/>
        </w:trPr>
        <w:tc>
          <w:tcPr>
            <w:tcW w:w="704" w:type="dxa"/>
            <w:hideMark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A9489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533" w:type="dxa"/>
            <w:hideMark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A94896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71" w:type="dxa"/>
            <w:hideMark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A94896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80" w:type="dxa"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A94896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260" w:type="dxa"/>
            <w:hideMark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A94896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080" w:type="dxa"/>
            <w:hideMark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A94896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080" w:type="dxa"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A94896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980" w:type="dxa"/>
            <w:hideMark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  <w:bCs/>
              </w:rPr>
            </w:pPr>
            <w:r w:rsidRPr="00A94896">
              <w:rPr>
                <w:rFonts w:ascii="Times New Roman" w:hAnsi="Times New Roman"/>
                <w:bCs/>
              </w:rPr>
              <w:t>8</w:t>
            </w:r>
          </w:p>
        </w:tc>
      </w:tr>
      <w:tr w:rsidR="009C5967" w:rsidRPr="00A33A7F" w:rsidTr="00F578E9">
        <w:trPr>
          <w:trHeight w:val="347"/>
        </w:trPr>
        <w:tc>
          <w:tcPr>
            <w:tcW w:w="14688" w:type="dxa"/>
            <w:gridSpan w:val="8"/>
          </w:tcPr>
          <w:p w:rsidR="009C5967" w:rsidRPr="00A94896" w:rsidRDefault="009C5967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Показатели непосредственных результатов</w:t>
            </w:r>
          </w:p>
        </w:tc>
      </w:tr>
      <w:tr w:rsidR="00C34F23" w:rsidRPr="00A33A7F" w:rsidTr="00107C0D">
        <w:trPr>
          <w:trHeight w:val="365"/>
        </w:trPr>
        <w:tc>
          <w:tcPr>
            <w:tcW w:w="704" w:type="dxa"/>
            <w:hideMark/>
          </w:tcPr>
          <w:p w:rsidR="00C34F23" w:rsidRPr="00A94896" w:rsidRDefault="00C34F23" w:rsidP="00107C0D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1.</w:t>
            </w:r>
          </w:p>
        </w:tc>
        <w:tc>
          <w:tcPr>
            <w:tcW w:w="5533" w:type="dxa"/>
            <w:hideMark/>
          </w:tcPr>
          <w:p w:rsidR="00C34F23" w:rsidRPr="00A94896" w:rsidRDefault="00C34F23" w:rsidP="0010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96">
              <w:rPr>
                <w:rFonts w:ascii="Times New Roman" w:hAnsi="Times New Roman" w:cs="Times New Roman"/>
              </w:rPr>
              <w:t>Численность зарегистрированных безработных граждан района, человек</w:t>
            </w:r>
          </w:p>
        </w:tc>
        <w:tc>
          <w:tcPr>
            <w:tcW w:w="1971" w:type="dxa"/>
            <w:hideMark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170</w:t>
            </w:r>
          </w:p>
        </w:tc>
        <w:tc>
          <w:tcPr>
            <w:tcW w:w="1080" w:type="dxa"/>
          </w:tcPr>
          <w:p w:rsidR="00C34F23" w:rsidRPr="00A94896" w:rsidRDefault="009130A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170</w:t>
            </w:r>
          </w:p>
        </w:tc>
        <w:tc>
          <w:tcPr>
            <w:tcW w:w="1260" w:type="dxa"/>
            <w:hideMark/>
          </w:tcPr>
          <w:p w:rsidR="00C34F23" w:rsidRPr="00A94896" w:rsidRDefault="00C34F23" w:rsidP="008A0DBE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1</w:t>
            </w:r>
            <w:r w:rsidR="008A0DBE" w:rsidRPr="00A94896">
              <w:rPr>
                <w:rFonts w:ascii="Times New Roman" w:hAnsi="Times New Roman"/>
              </w:rPr>
              <w:t>65</w:t>
            </w:r>
          </w:p>
        </w:tc>
        <w:tc>
          <w:tcPr>
            <w:tcW w:w="1080" w:type="dxa"/>
            <w:hideMark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165</w:t>
            </w:r>
          </w:p>
        </w:tc>
        <w:tc>
          <w:tcPr>
            <w:tcW w:w="1080" w:type="dxa"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165</w:t>
            </w:r>
          </w:p>
        </w:tc>
        <w:tc>
          <w:tcPr>
            <w:tcW w:w="1980" w:type="dxa"/>
            <w:hideMark/>
          </w:tcPr>
          <w:p w:rsidR="00C34F23" w:rsidRPr="00A94896" w:rsidRDefault="00C34F23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165</w:t>
            </w:r>
          </w:p>
        </w:tc>
      </w:tr>
      <w:tr w:rsidR="000D67FB" w:rsidRPr="00A33A7F" w:rsidTr="00107C0D">
        <w:trPr>
          <w:trHeight w:val="345"/>
        </w:trPr>
        <w:tc>
          <w:tcPr>
            <w:tcW w:w="704" w:type="dxa"/>
            <w:hideMark/>
          </w:tcPr>
          <w:p w:rsidR="000D67FB" w:rsidRPr="00A94896" w:rsidRDefault="000D67FB" w:rsidP="00107C0D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2.</w:t>
            </w:r>
          </w:p>
        </w:tc>
        <w:tc>
          <w:tcPr>
            <w:tcW w:w="5533" w:type="dxa"/>
            <w:hideMark/>
          </w:tcPr>
          <w:p w:rsidR="000D67FB" w:rsidRPr="00A94896" w:rsidRDefault="000D67FB" w:rsidP="0010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96">
              <w:rPr>
                <w:rFonts w:ascii="Times New Roman" w:hAnsi="Times New Roman" w:cs="Times New Roman"/>
              </w:rPr>
              <w:t>Количество рабочих мест для временных работ, единиц, в том числе по работодателям</w:t>
            </w:r>
          </w:p>
        </w:tc>
        <w:tc>
          <w:tcPr>
            <w:tcW w:w="1971" w:type="dxa"/>
            <w:hideMark/>
          </w:tcPr>
          <w:p w:rsidR="000D67FB" w:rsidRPr="00A94896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335</w:t>
            </w:r>
          </w:p>
        </w:tc>
        <w:tc>
          <w:tcPr>
            <w:tcW w:w="1080" w:type="dxa"/>
          </w:tcPr>
          <w:p w:rsidR="000D67FB" w:rsidRPr="00A94896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335</w:t>
            </w:r>
          </w:p>
        </w:tc>
        <w:tc>
          <w:tcPr>
            <w:tcW w:w="1260" w:type="dxa"/>
            <w:hideMark/>
          </w:tcPr>
          <w:p w:rsidR="000D67FB" w:rsidRPr="00A94896" w:rsidRDefault="000D67FB" w:rsidP="00003898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335</w:t>
            </w:r>
          </w:p>
        </w:tc>
        <w:tc>
          <w:tcPr>
            <w:tcW w:w="1080" w:type="dxa"/>
            <w:hideMark/>
          </w:tcPr>
          <w:p w:rsidR="000D67FB" w:rsidRPr="00A94896" w:rsidRDefault="000D67FB" w:rsidP="00003898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335</w:t>
            </w:r>
          </w:p>
        </w:tc>
        <w:tc>
          <w:tcPr>
            <w:tcW w:w="1080" w:type="dxa"/>
          </w:tcPr>
          <w:p w:rsidR="000D67FB" w:rsidRPr="00A94896" w:rsidRDefault="000D67FB" w:rsidP="001B2CE1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335</w:t>
            </w:r>
          </w:p>
        </w:tc>
        <w:tc>
          <w:tcPr>
            <w:tcW w:w="1980" w:type="dxa"/>
            <w:hideMark/>
          </w:tcPr>
          <w:p w:rsidR="000D67FB" w:rsidRPr="00A94896" w:rsidRDefault="000D67FB" w:rsidP="00003898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335</w:t>
            </w:r>
          </w:p>
        </w:tc>
      </w:tr>
      <w:tr w:rsidR="000D67FB" w:rsidRPr="00A33A7F" w:rsidTr="00107C0D">
        <w:trPr>
          <w:trHeight w:val="131"/>
        </w:trPr>
        <w:tc>
          <w:tcPr>
            <w:tcW w:w="704" w:type="dxa"/>
            <w:hideMark/>
          </w:tcPr>
          <w:p w:rsidR="000D67FB" w:rsidRPr="00A94896" w:rsidRDefault="000D67FB" w:rsidP="00107C0D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2.1.</w:t>
            </w:r>
          </w:p>
        </w:tc>
        <w:tc>
          <w:tcPr>
            <w:tcW w:w="5533" w:type="dxa"/>
            <w:hideMark/>
          </w:tcPr>
          <w:p w:rsidR="000D67FB" w:rsidRPr="00A94896" w:rsidRDefault="000D67FB" w:rsidP="0010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96">
              <w:rPr>
                <w:rFonts w:ascii="Times New Roman" w:hAnsi="Times New Roman" w:cs="Times New Roman"/>
              </w:rPr>
              <w:t>Администрация сельского поселения Выкатной</w:t>
            </w:r>
          </w:p>
        </w:tc>
        <w:tc>
          <w:tcPr>
            <w:tcW w:w="1971" w:type="dxa"/>
            <w:hideMark/>
          </w:tcPr>
          <w:p w:rsidR="000D67FB" w:rsidRPr="00A94896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8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0D67FB" w:rsidRPr="00A94896" w:rsidRDefault="000D67FB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0D67FB" w:rsidRPr="00A94896" w:rsidRDefault="000D67FB" w:rsidP="001B2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D67FB" w:rsidRPr="00A33A7F" w:rsidTr="00107C0D">
        <w:trPr>
          <w:trHeight w:val="169"/>
        </w:trPr>
        <w:tc>
          <w:tcPr>
            <w:tcW w:w="704" w:type="dxa"/>
            <w:hideMark/>
          </w:tcPr>
          <w:p w:rsidR="000D67FB" w:rsidRPr="00A94896" w:rsidRDefault="000D67FB" w:rsidP="00107C0D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2.2.</w:t>
            </w:r>
          </w:p>
        </w:tc>
        <w:tc>
          <w:tcPr>
            <w:tcW w:w="5533" w:type="dxa"/>
            <w:hideMark/>
          </w:tcPr>
          <w:p w:rsidR="000D67FB" w:rsidRPr="00A94896" w:rsidRDefault="000D67FB" w:rsidP="0010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96">
              <w:rPr>
                <w:rFonts w:ascii="Times New Roman" w:hAnsi="Times New Roman" w:cs="Times New Roman"/>
              </w:rPr>
              <w:t>Администрация сельского поселения Горноправдинск</w:t>
            </w:r>
          </w:p>
        </w:tc>
        <w:tc>
          <w:tcPr>
            <w:tcW w:w="1971" w:type="dxa"/>
            <w:hideMark/>
          </w:tcPr>
          <w:p w:rsidR="000D67FB" w:rsidRPr="00A94896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896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</w:tcPr>
          <w:p w:rsidR="000D67FB" w:rsidRPr="00A94896" w:rsidRDefault="000D67FB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6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</w:tcPr>
          <w:p w:rsidR="000D67FB" w:rsidRPr="00A94896" w:rsidRDefault="000D67FB" w:rsidP="001B2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9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D67FB" w:rsidRPr="00A33A7F" w:rsidTr="00107C0D">
        <w:trPr>
          <w:trHeight w:val="259"/>
        </w:trPr>
        <w:tc>
          <w:tcPr>
            <w:tcW w:w="704" w:type="dxa"/>
            <w:hideMark/>
          </w:tcPr>
          <w:p w:rsidR="000D67FB" w:rsidRPr="00A94896" w:rsidRDefault="000D67FB" w:rsidP="00107C0D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2.3.</w:t>
            </w:r>
          </w:p>
        </w:tc>
        <w:tc>
          <w:tcPr>
            <w:tcW w:w="5533" w:type="dxa"/>
            <w:hideMark/>
          </w:tcPr>
          <w:p w:rsidR="000D67FB" w:rsidRPr="00A94896" w:rsidRDefault="000D67FB" w:rsidP="0010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96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gramStart"/>
            <w:r w:rsidRPr="00A94896">
              <w:rPr>
                <w:rFonts w:ascii="Times New Roman" w:hAnsi="Times New Roman" w:cs="Times New Roman"/>
              </w:rPr>
              <w:t>Кедровый</w:t>
            </w:r>
            <w:proofErr w:type="gramEnd"/>
          </w:p>
        </w:tc>
        <w:tc>
          <w:tcPr>
            <w:tcW w:w="1971" w:type="dxa"/>
            <w:hideMark/>
          </w:tcPr>
          <w:p w:rsidR="000D67FB" w:rsidRPr="00A94896" w:rsidRDefault="000D67FB" w:rsidP="000D67FB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89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0D67FB" w:rsidRPr="00A94896" w:rsidRDefault="000D67FB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0D67FB" w:rsidRPr="00A94896" w:rsidRDefault="000D67FB" w:rsidP="001B2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D67FB" w:rsidRPr="00A33A7F" w:rsidTr="00107C0D">
        <w:trPr>
          <w:trHeight w:val="349"/>
        </w:trPr>
        <w:tc>
          <w:tcPr>
            <w:tcW w:w="704" w:type="dxa"/>
            <w:hideMark/>
          </w:tcPr>
          <w:p w:rsidR="000D67FB" w:rsidRPr="00A94896" w:rsidRDefault="000D67FB" w:rsidP="00107C0D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2.4.</w:t>
            </w:r>
          </w:p>
        </w:tc>
        <w:tc>
          <w:tcPr>
            <w:tcW w:w="5533" w:type="dxa"/>
            <w:hideMark/>
          </w:tcPr>
          <w:p w:rsidR="000D67FB" w:rsidRPr="00A94896" w:rsidRDefault="000D67FB" w:rsidP="0010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96">
              <w:rPr>
                <w:rFonts w:ascii="Times New Roman" w:hAnsi="Times New Roman" w:cs="Times New Roman"/>
              </w:rPr>
              <w:t>Администрация сельского поселения Красноленинский</w:t>
            </w:r>
          </w:p>
        </w:tc>
        <w:tc>
          <w:tcPr>
            <w:tcW w:w="1971" w:type="dxa"/>
            <w:hideMark/>
          </w:tcPr>
          <w:p w:rsidR="000D67FB" w:rsidRPr="00A94896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8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0D67FB" w:rsidRPr="00A94896" w:rsidRDefault="000D67FB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0D67FB" w:rsidRPr="00A94896" w:rsidRDefault="000D67FB" w:rsidP="001B2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D67FB" w:rsidRPr="00A33A7F" w:rsidTr="00107C0D">
        <w:trPr>
          <w:trHeight w:val="269"/>
        </w:trPr>
        <w:tc>
          <w:tcPr>
            <w:tcW w:w="704" w:type="dxa"/>
            <w:hideMark/>
          </w:tcPr>
          <w:p w:rsidR="000D67FB" w:rsidRPr="00A94896" w:rsidRDefault="000D67FB" w:rsidP="00107C0D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2.5.</w:t>
            </w:r>
          </w:p>
        </w:tc>
        <w:tc>
          <w:tcPr>
            <w:tcW w:w="5533" w:type="dxa"/>
            <w:hideMark/>
          </w:tcPr>
          <w:p w:rsidR="000D67FB" w:rsidRPr="00A94896" w:rsidRDefault="000D67FB" w:rsidP="0010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96">
              <w:rPr>
                <w:rFonts w:ascii="Times New Roman" w:hAnsi="Times New Roman" w:cs="Times New Roman"/>
              </w:rPr>
              <w:t>Администрация сельского поселения Луговской</w:t>
            </w:r>
          </w:p>
        </w:tc>
        <w:tc>
          <w:tcPr>
            <w:tcW w:w="1971" w:type="dxa"/>
            <w:hideMark/>
          </w:tcPr>
          <w:p w:rsidR="000D67FB" w:rsidRPr="00A94896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89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80" w:type="dxa"/>
          </w:tcPr>
          <w:p w:rsidR="000D67FB" w:rsidRPr="00A94896" w:rsidRDefault="000D67FB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6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0" w:type="dxa"/>
          </w:tcPr>
          <w:p w:rsidR="000D67FB" w:rsidRPr="00A94896" w:rsidRDefault="000D67FB" w:rsidP="001B2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D67FB" w:rsidRPr="00A33A7F" w:rsidTr="00107C0D">
        <w:trPr>
          <w:trHeight w:val="231"/>
        </w:trPr>
        <w:tc>
          <w:tcPr>
            <w:tcW w:w="704" w:type="dxa"/>
            <w:hideMark/>
          </w:tcPr>
          <w:p w:rsidR="000D67FB" w:rsidRPr="00A94896" w:rsidRDefault="000D67FB" w:rsidP="00107C0D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2.6.</w:t>
            </w:r>
          </w:p>
        </w:tc>
        <w:tc>
          <w:tcPr>
            <w:tcW w:w="5533" w:type="dxa"/>
            <w:hideMark/>
          </w:tcPr>
          <w:p w:rsidR="000D67FB" w:rsidRPr="00A94896" w:rsidRDefault="000D67FB" w:rsidP="0010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96">
              <w:rPr>
                <w:rFonts w:ascii="Times New Roman" w:hAnsi="Times New Roman" w:cs="Times New Roman"/>
              </w:rPr>
              <w:t>Администрация сельского поселения Нялинское</w:t>
            </w:r>
          </w:p>
        </w:tc>
        <w:tc>
          <w:tcPr>
            <w:tcW w:w="1971" w:type="dxa"/>
            <w:hideMark/>
          </w:tcPr>
          <w:p w:rsidR="000D67FB" w:rsidRPr="00A94896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8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D67FB" w:rsidRPr="00A94896" w:rsidRDefault="000D67FB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D67FB" w:rsidRPr="00A94896" w:rsidRDefault="000D67FB" w:rsidP="001B2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67FB" w:rsidRPr="00A33A7F" w:rsidTr="00107C0D">
        <w:trPr>
          <w:trHeight w:val="321"/>
        </w:trPr>
        <w:tc>
          <w:tcPr>
            <w:tcW w:w="704" w:type="dxa"/>
            <w:hideMark/>
          </w:tcPr>
          <w:p w:rsidR="000D67FB" w:rsidRPr="00A94896" w:rsidRDefault="000D67FB" w:rsidP="00107C0D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2.7.</w:t>
            </w:r>
          </w:p>
        </w:tc>
        <w:tc>
          <w:tcPr>
            <w:tcW w:w="5533" w:type="dxa"/>
            <w:hideMark/>
          </w:tcPr>
          <w:p w:rsidR="000D67FB" w:rsidRPr="00A94896" w:rsidRDefault="000D67FB" w:rsidP="0010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96">
              <w:rPr>
                <w:rFonts w:ascii="Times New Roman" w:hAnsi="Times New Roman" w:cs="Times New Roman"/>
              </w:rPr>
              <w:t>Администрация сельского поселения Селиярово</w:t>
            </w:r>
          </w:p>
        </w:tc>
        <w:tc>
          <w:tcPr>
            <w:tcW w:w="1971" w:type="dxa"/>
            <w:hideMark/>
          </w:tcPr>
          <w:p w:rsidR="000D67FB" w:rsidRPr="00A94896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89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0D67FB" w:rsidRPr="00A94896" w:rsidRDefault="000D67FB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6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</w:tcPr>
          <w:p w:rsidR="000D67FB" w:rsidRPr="00A94896" w:rsidRDefault="000D67FB" w:rsidP="001B2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D67FB" w:rsidRPr="00A33A7F" w:rsidTr="00107C0D">
        <w:trPr>
          <w:trHeight w:val="268"/>
        </w:trPr>
        <w:tc>
          <w:tcPr>
            <w:tcW w:w="704" w:type="dxa"/>
            <w:hideMark/>
          </w:tcPr>
          <w:p w:rsidR="000D67FB" w:rsidRPr="00A94896" w:rsidRDefault="000D67FB" w:rsidP="00107C0D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2.8.</w:t>
            </w:r>
          </w:p>
        </w:tc>
        <w:tc>
          <w:tcPr>
            <w:tcW w:w="5533" w:type="dxa"/>
            <w:hideMark/>
          </w:tcPr>
          <w:p w:rsidR="000D67FB" w:rsidRPr="00A94896" w:rsidRDefault="000D67FB" w:rsidP="0010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96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gramStart"/>
            <w:r w:rsidRPr="00A94896">
              <w:rPr>
                <w:rFonts w:ascii="Times New Roman" w:hAnsi="Times New Roman" w:cs="Times New Roman"/>
              </w:rPr>
              <w:t>Сибирский</w:t>
            </w:r>
            <w:proofErr w:type="gramEnd"/>
          </w:p>
        </w:tc>
        <w:tc>
          <w:tcPr>
            <w:tcW w:w="1971" w:type="dxa"/>
            <w:hideMark/>
          </w:tcPr>
          <w:p w:rsidR="000D67FB" w:rsidRPr="00A94896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8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D67FB" w:rsidRPr="00A94896" w:rsidRDefault="000D67FB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D67FB" w:rsidRPr="00A94896" w:rsidRDefault="000D67FB" w:rsidP="001B2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67FB" w:rsidRPr="00A33A7F" w:rsidTr="00107C0D">
        <w:trPr>
          <w:trHeight w:val="231"/>
        </w:trPr>
        <w:tc>
          <w:tcPr>
            <w:tcW w:w="704" w:type="dxa"/>
            <w:hideMark/>
          </w:tcPr>
          <w:p w:rsidR="000D67FB" w:rsidRPr="00A94896" w:rsidRDefault="000D67FB" w:rsidP="00107C0D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lastRenderedPageBreak/>
              <w:t>2.9.</w:t>
            </w:r>
          </w:p>
        </w:tc>
        <w:tc>
          <w:tcPr>
            <w:tcW w:w="5533" w:type="dxa"/>
            <w:hideMark/>
          </w:tcPr>
          <w:p w:rsidR="000D67FB" w:rsidRPr="00A94896" w:rsidRDefault="000D67FB" w:rsidP="0010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96">
              <w:rPr>
                <w:rFonts w:ascii="Times New Roman" w:hAnsi="Times New Roman" w:cs="Times New Roman"/>
              </w:rPr>
              <w:t>Администрация сельского поселения Согом</w:t>
            </w:r>
          </w:p>
        </w:tc>
        <w:tc>
          <w:tcPr>
            <w:tcW w:w="1971" w:type="dxa"/>
            <w:hideMark/>
          </w:tcPr>
          <w:p w:rsidR="000D67FB" w:rsidRPr="00A94896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8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D67FB" w:rsidRPr="00A94896" w:rsidRDefault="000D67FB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0D67FB" w:rsidRPr="00A94896" w:rsidRDefault="000D67FB" w:rsidP="001B2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D67FB" w:rsidRPr="00A33A7F" w:rsidTr="00107C0D">
        <w:trPr>
          <w:trHeight w:val="321"/>
        </w:trPr>
        <w:tc>
          <w:tcPr>
            <w:tcW w:w="704" w:type="dxa"/>
            <w:hideMark/>
          </w:tcPr>
          <w:p w:rsidR="000D67FB" w:rsidRPr="00A94896" w:rsidRDefault="000D67FB" w:rsidP="00107C0D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2.10.</w:t>
            </w:r>
          </w:p>
        </w:tc>
        <w:tc>
          <w:tcPr>
            <w:tcW w:w="5533" w:type="dxa"/>
            <w:hideMark/>
          </w:tcPr>
          <w:p w:rsidR="000D67FB" w:rsidRPr="00A94896" w:rsidRDefault="000D67FB" w:rsidP="0010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96">
              <w:rPr>
                <w:rFonts w:ascii="Times New Roman" w:hAnsi="Times New Roman" w:cs="Times New Roman"/>
              </w:rPr>
              <w:t>Администрация сельского поселения Цингалы</w:t>
            </w:r>
          </w:p>
        </w:tc>
        <w:tc>
          <w:tcPr>
            <w:tcW w:w="1971" w:type="dxa"/>
            <w:hideMark/>
          </w:tcPr>
          <w:p w:rsidR="000D67FB" w:rsidRPr="00A94896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896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0D67FB" w:rsidRPr="00A94896" w:rsidRDefault="000D67FB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0D67FB" w:rsidRPr="00A94896" w:rsidRDefault="000D67FB" w:rsidP="001B2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D67FB" w:rsidRPr="00A33A7F" w:rsidTr="00107C0D">
        <w:trPr>
          <w:trHeight w:val="283"/>
        </w:trPr>
        <w:tc>
          <w:tcPr>
            <w:tcW w:w="704" w:type="dxa"/>
            <w:hideMark/>
          </w:tcPr>
          <w:p w:rsidR="000D67FB" w:rsidRPr="00A94896" w:rsidRDefault="000D67FB" w:rsidP="00107C0D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2.11.</w:t>
            </w:r>
          </w:p>
        </w:tc>
        <w:tc>
          <w:tcPr>
            <w:tcW w:w="5533" w:type="dxa"/>
            <w:hideMark/>
          </w:tcPr>
          <w:p w:rsidR="000D67FB" w:rsidRPr="00A94896" w:rsidRDefault="000D67FB" w:rsidP="0010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96">
              <w:rPr>
                <w:rFonts w:ascii="Times New Roman" w:hAnsi="Times New Roman" w:cs="Times New Roman"/>
              </w:rPr>
              <w:t>Администрация сельского поселения Шапша</w:t>
            </w:r>
          </w:p>
        </w:tc>
        <w:tc>
          <w:tcPr>
            <w:tcW w:w="1971" w:type="dxa"/>
            <w:hideMark/>
          </w:tcPr>
          <w:p w:rsidR="000D67FB" w:rsidRPr="00A94896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8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D67FB" w:rsidRPr="00A94896" w:rsidRDefault="000D67FB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0D67FB" w:rsidRPr="00A94896" w:rsidRDefault="000D67FB" w:rsidP="001B2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67FB" w:rsidRPr="00A33A7F" w:rsidTr="00107C0D">
        <w:trPr>
          <w:trHeight w:val="245"/>
        </w:trPr>
        <w:tc>
          <w:tcPr>
            <w:tcW w:w="704" w:type="dxa"/>
            <w:hideMark/>
          </w:tcPr>
          <w:p w:rsidR="000D67FB" w:rsidRPr="00A94896" w:rsidRDefault="000D67FB" w:rsidP="00107C0D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2.12.</w:t>
            </w:r>
          </w:p>
        </w:tc>
        <w:tc>
          <w:tcPr>
            <w:tcW w:w="5533" w:type="dxa"/>
            <w:hideMark/>
          </w:tcPr>
          <w:p w:rsidR="000D67FB" w:rsidRPr="00A94896" w:rsidRDefault="000D67FB" w:rsidP="0010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96">
              <w:rPr>
                <w:rFonts w:ascii="Times New Roman" w:hAnsi="Times New Roman" w:cs="Times New Roman"/>
              </w:rPr>
              <w:t>Администрация сельского поселения Кышик</w:t>
            </w:r>
          </w:p>
        </w:tc>
        <w:tc>
          <w:tcPr>
            <w:tcW w:w="1971" w:type="dxa"/>
            <w:hideMark/>
          </w:tcPr>
          <w:p w:rsidR="000D67FB" w:rsidRPr="00A94896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89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0D67FB" w:rsidRPr="00A94896" w:rsidRDefault="000D67FB" w:rsidP="0031393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6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</w:tcPr>
          <w:p w:rsidR="000D67FB" w:rsidRPr="00A94896" w:rsidRDefault="000D67FB" w:rsidP="001B2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0" w:type="dxa"/>
            <w:hideMark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D67FB" w:rsidRPr="00A33A7F" w:rsidTr="00107C0D">
        <w:trPr>
          <w:trHeight w:val="237"/>
        </w:trPr>
        <w:tc>
          <w:tcPr>
            <w:tcW w:w="704" w:type="dxa"/>
          </w:tcPr>
          <w:p w:rsidR="000D67FB" w:rsidRPr="00A94896" w:rsidRDefault="000D67FB" w:rsidP="00107C0D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2.13.</w:t>
            </w:r>
          </w:p>
        </w:tc>
        <w:tc>
          <w:tcPr>
            <w:tcW w:w="5533" w:type="dxa"/>
          </w:tcPr>
          <w:p w:rsidR="000D67FB" w:rsidRPr="00A94896" w:rsidRDefault="000D67FB" w:rsidP="00107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4896">
              <w:rPr>
                <w:rFonts w:ascii="Times New Roman" w:hAnsi="Times New Roman" w:cs="Times New Roman"/>
              </w:rPr>
              <w:t>Администрация Ханты-Мансийского района</w:t>
            </w:r>
            <w:r w:rsidR="00C17360" w:rsidRPr="00A94896">
              <w:rPr>
                <w:rFonts w:ascii="Times New Roman" w:hAnsi="Times New Roman" w:cs="Times New Roman"/>
              </w:rPr>
              <w:t xml:space="preserve">                     </w:t>
            </w:r>
            <w:r w:rsidRPr="00A94896">
              <w:rPr>
                <w:rFonts w:ascii="Times New Roman" w:hAnsi="Times New Roman" w:cs="Times New Roman"/>
              </w:rPr>
              <w:t xml:space="preserve"> (МАУ «Организационно-методический центр»)</w:t>
            </w:r>
          </w:p>
        </w:tc>
        <w:tc>
          <w:tcPr>
            <w:tcW w:w="1971" w:type="dxa"/>
          </w:tcPr>
          <w:p w:rsidR="000D67FB" w:rsidRPr="00A94896" w:rsidRDefault="000D67FB" w:rsidP="00A35541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4896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080" w:type="dxa"/>
          </w:tcPr>
          <w:p w:rsidR="000D67FB" w:rsidRPr="00A94896" w:rsidRDefault="000D67FB" w:rsidP="00A3554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260" w:type="dxa"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80" w:type="dxa"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80" w:type="dxa"/>
          </w:tcPr>
          <w:p w:rsidR="000D67FB" w:rsidRPr="00A94896" w:rsidRDefault="000D67FB" w:rsidP="001B2C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980" w:type="dxa"/>
          </w:tcPr>
          <w:p w:rsidR="000D67FB" w:rsidRPr="00A94896" w:rsidRDefault="000D67FB" w:rsidP="000038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89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6B5B80" w:rsidRPr="00A33A7F" w:rsidTr="00107C0D">
        <w:trPr>
          <w:trHeight w:val="240"/>
        </w:trPr>
        <w:tc>
          <w:tcPr>
            <w:tcW w:w="14688" w:type="dxa"/>
            <w:gridSpan w:val="8"/>
          </w:tcPr>
          <w:p w:rsidR="006B5B80" w:rsidRPr="00A94896" w:rsidRDefault="006B5B80" w:rsidP="00107C0D">
            <w:pPr>
              <w:pStyle w:val="a6"/>
              <w:jc w:val="center"/>
              <w:rPr>
                <w:rFonts w:ascii="Times New Roman" w:hAnsi="Times New Roman"/>
              </w:rPr>
            </w:pPr>
            <w:r w:rsidRPr="00A94896">
              <w:rPr>
                <w:rFonts w:ascii="Times New Roman" w:hAnsi="Times New Roman"/>
              </w:rPr>
              <w:t>Показатели конечных результатов</w:t>
            </w:r>
          </w:p>
        </w:tc>
      </w:tr>
      <w:tr w:rsidR="000D67FB" w:rsidRPr="00A33A7F" w:rsidTr="00107C0D">
        <w:trPr>
          <w:trHeight w:val="499"/>
        </w:trPr>
        <w:tc>
          <w:tcPr>
            <w:tcW w:w="704" w:type="dxa"/>
            <w:hideMark/>
          </w:tcPr>
          <w:p w:rsidR="000D67FB" w:rsidRPr="00B55477" w:rsidRDefault="000D67FB" w:rsidP="00107C0D">
            <w:pPr>
              <w:pStyle w:val="a6"/>
              <w:jc w:val="center"/>
              <w:rPr>
                <w:rFonts w:ascii="Times New Roman" w:hAnsi="Times New Roman"/>
              </w:rPr>
            </w:pPr>
            <w:r w:rsidRPr="00B55477">
              <w:rPr>
                <w:rFonts w:ascii="Times New Roman" w:hAnsi="Times New Roman"/>
              </w:rPr>
              <w:t>1.</w:t>
            </w:r>
          </w:p>
        </w:tc>
        <w:tc>
          <w:tcPr>
            <w:tcW w:w="5533" w:type="dxa"/>
            <w:hideMark/>
          </w:tcPr>
          <w:p w:rsidR="000D67FB" w:rsidRPr="00B55477" w:rsidRDefault="000D67FB" w:rsidP="00C17360">
            <w:pPr>
              <w:pStyle w:val="a6"/>
              <w:rPr>
                <w:rFonts w:ascii="Times New Roman" w:hAnsi="Times New Roman"/>
              </w:rPr>
            </w:pPr>
            <w:r w:rsidRPr="00B55477">
              <w:rPr>
                <w:rFonts w:ascii="Times New Roman" w:hAnsi="Times New Roman"/>
              </w:rPr>
              <w:t>Уровень зарегистрированной безработицы, процент</w:t>
            </w:r>
          </w:p>
        </w:tc>
        <w:tc>
          <w:tcPr>
            <w:tcW w:w="1971" w:type="dxa"/>
            <w:hideMark/>
          </w:tcPr>
          <w:p w:rsidR="000D67FB" w:rsidRPr="00B55477" w:rsidRDefault="009130A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B55477">
              <w:rPr>
                <w:rFonts w:ascii="Times New Roman" w:hAnsi="Times New Roman"/>
              </w:rPr>
              <w:t>0,94</w:t>
            </w:r>
          </w:p>
        </w:tc>
        <w:tc>
          <w:tcPr>
            <w:tcW w:w="1080" w:type="dxa"/>
          </w:tcPr>
          <w:p w:rsidR="000D67FB" w:rsidRPr="00B55477" w:rsidRDefault="009130A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B55477">
              <w:rPr>
                <w:rFonts w:ascii="Times New Roman" w:hAnsi="Times New Roman"/>
              </w:rPr>
              <w:t>0,94</w:t>
            </w:r>
          </w:p>
        </w:tc>
        <w:tc>
          <w:tcPr>
            <w:tcW w:w="1260" w:type="dxa"/>
            <w:hideMark/>
          </w:tcPr>
          <w:p w:rsidR="000D67FB" w:rsidRPr="00B55477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B55477">
              <w:rPr>
                <w:rFonts w:ascii="Times New Roman" w:hAnsi="Times New Roman"/>
              </w:rPr>
              <w:t>0,</w:t>
            </w:r>
            <w:r w:rsidR="008A0DBE" w:rsidRPr="00B55477">
              <w:rPr>
                <w:rFonts w:ascii="Times New Roman" w:hAnsi="Times New Roman"/>
              </w:rPr>
              <w:t>89</w:t>
            </w:r>
          </w:p>
          <w:p w:rsidR="000D67FB" w:rsidRPr="00B55477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  <w:hideMark/>
          </w:tcPr>
          <w:p w:rsidR="000D67FB" w:rsidRPr="00B55477" w:rsidRDefault="000D67FB" w:rsidP="008A0DBE">
            <w:pPr>
              <w:pStyle w:val="a6"/>
              <w:jc w:val="center"/>
              <w:rPr>
                <w:rFonts w:ascii="Times New Roman" w:hAnsi="Times New Roman"/>
              </w:rPr>
            </w:pPr>
            <w:r w:rsidRPr="00B55477">
              <w:rPr>
                <w:rFonts w:ascii="Times New Roman" w:hAnsi="Times New Roman"/>
              </w:rPr>
              <w:t>0,</w:t>
            </w:r>
            <w:r w:rsidR="008A0DBE" w:rsidRPr="00B55477">
              <w:rPr>
                <w:rFonts w:ascii="Times New Roman" w:hAnsi="Times New Roman"/>
              </w:rPr>
              <w:t>89</w:t>
            </w:r>
          </w:p>
        </w:tc>
        <w:tc>
          <w:tcPr>
            <w:tcW w:w="1080" w:type="dxa"/>
          </w:tcPr>
          <w:p w:rsidR="000D67FB" w:rsidRPr="00B55477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B55477">
              <w:rPr>
                <w:rFonts w:ascii="Times New Roman" w:hAnsi="Times New Roman"/>
              </w:rPr>
              <w:t>0,88</w:t>
            </w:r>
          </w:p>
        </w:tc>
        <w:tc>
          <w:tcPr>
            <w:tcW w:w="1980" w:type="dxa"/>
            <w:hideMark/>
          </w:tcPr>
          <w:p w:rsidR="000D67FB" w:rsidRPr="00B55477" w:rsidRDefault="000D67FB" w:rsidP="00C34F23">
            <w:pPr>
              <w:pStyle w:val="a6"/>
              <w:jc w:val="center"/>
              <w:rPr>
                <w:rFonts w:ascii="Times New Roman" w:hAnsi="Times New Roman"/>
              </w:rPr>
            </w:pPr>
            <w:r w:rsidRPr="00B55477">
              <w:rPr>
                <w:rFonts w:ascii="Times New Roman" w:hAnsi="Times New Roman"/>
              </w:rPr>
              <w:t>0,88</w:t>
            </w:r>
          </w:p>
        </w:tc>
      </w:tr>
      <w:tr w:rsidR="000D67FB" w:rsidRPr="00A33A7F" w:rsidTr="00107C0D">
        <w:trPr>
          <w:trHeight w:val="313"/>
        </w:trPr>
        <w:tc>
          <w:tcPr>
            <w:tcW w:w="704" w:type="dxa"/>
          </w:tcPr>
          <w:p w:rsidR="000D67FB" w:rsidRPr="00B55477" w:rsidRDefault="000D67FB" w:rsidP="00107C0D">
            <w:pPr>
              <w:pStyle w:val="a6"/>
              <w:jc w:val="center"/>
              <w:rPr>
                <w:rFonts w:ascii="Times New Roman" w:hAnsi="Times New Roman"/>
              </w:rPr>
            </w:pPr>
            <w:r w:rsidRPr="00B55477">
              <w:rPr>
                <w:rFonts w:ascii="Times New Roman" w:hAnsi="Times New Roman"/>
              </w:rPr>
              <w:t>2.</w:t>
            </w:r>
          </w:p>
        </w:tc>
        <w:tc>
          <w:tcPr>
            <w:tcW w:w="5533" w:type="dxa"/>
          </w:tcPr>
          <w:p w:rsidR="000D67FB" w:rsidRPr="00B55477" w:rsidRDefault="000D67FB" w:rsidP="00C17360">
            <w:pPr>
              <w:pStyle w:val="a6"/>
              <w:rPr>
                <w:rFonts w:ascii="Times New Roman" w:hAnsi="Times New Roman"/>
              </w:rPr>
            </w:pPr>
            <w:r w:rsidRPr="00B55477">
              <w:rPr>
                <w:rFonts w:ascii="Times New Roman" w:hAnsi="Times New Roman"/>
              </w:rPr>
              <w:t>Коэффициент напряженности на рынке труда</w:t>
            </w:r>
          </w:p>
        </w:tc>
        <w:tc>
          <w:tcPr>
            <w:tcW w:w="1971" w:type="dxa"/>
          </w:tcPr>
          <w:p w:rsidR="000D67FB" w:rsidRPr="00B55477" w:rsidRDefault="009130A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B55477">
              <w:rPr>
                <w:rFonts w:ascii="Times New Roman" w:hAnsi="Times New Roman"/>
              </w:rPr>
              <w:t>0,4</w:t>
            </w:r>
            <w:r w:rsidR="000D67FB" w:rsidRPr="00B55477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</w:tcPr>
          <w:p w:rsidR="000D67FB" w:rsidRPr="00B55477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B55477">
              <w:rPr>
                <w:rFonts w:ascii="Times New Roman" w:hAnsi="Times New Roman"/>
              </w:rPr>
              <w:t>0,5</w:t>
            </w:r>
          </w:p>
        </w:tc>
        <w:tc>
          <w:tcPr>
            <w:tcW w:w="1260" w:type="dxa"/>
          </w:tcPr>
          <w:p w:rsidR="000D67FB" w:rsidRPr="00B55477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B55477">
              <w:rPr>
                <w:rFonts w:ascii="Times New Roman" w:hAnsi="Times New Roman"/>
              </w:rPr>
              <w:t>0,5</w:t>
            </w:r>
          </w:p>
        </w:tc>
        <w:tc>
          <w:tcPr>
            <w:tcW w:w="1080" w:type="dxa"/>
          </w:tcPr>
          <w:p w:rsidR="000D67FB" w:rsidRPr="00B55477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B55477">
              <w:rPr>
                <w:rFonts w:ascii="Times New Roman" w:hAnsi="Times New Roman"/>
              </w:rPr>
              <w:t>0,5</w:t>
            </w:r>
          </w:p>
        </w:tc>
        <w:tc>
          <w:tcPr>
            <w:tcW w:w="1080" w:type="dxa"/>
          </w:tcPr>
          <w:p w:rsidR="000D67FB" w:rsidRPr="00B55477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B55477">
              <w:rPr>
                <w:rFonts w:ascii="Times New Roman" w:hAnsi="Times New Roman"/>
              </w:rPr>
              <w:t>0,5</w:t>
            </w:r>
          </w:p>
        </w:tc>
        <w:tc>
          <w:tcPr>
            <w:tcW w:w="1980" w:type="dxa"/>
          </w:tcPr>
          <w:p w:rsidR="000D67FB" w:rsidRPr="00B55477" w:rsidRDefault="000D67FB" w:rsidP="00A35541">
            <w:pPr>
              <w:pStyle w:val="a6"/>
              <w:jc w:val="center"/>
              <w:rPr>
                <w:rFonts w:ascii="Times New Roman" w:hAnsi="Times New Roman"/>
              </w:rPr>
            </w:pPr>
            <w:r w:rsidRPr="00B55477">
              <w:rPr>
                <w:rFonts w:ascii="Times New Roman" w:hAnsi="Times New Roman"/>
              </w:rPr>
              <w:t>0,5</w:t>
            </w:r>
          </w:p>
        </w:tc>
      </w:tr>
    </w:tbl>
    <w:p w:rsidR="00B1397F" w:rsidRDefault="00B1397F" w:rsidP="00B1397F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53E3E" w:rsidRPr="00A94896" w:rsidRDefault="00353E3E" w:rsidP="00A94896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A94896">
        <w:rPr>
          <w:rFonts w:ascii="Times New Roman" w:hAnsi="Times New Roman"/>
          <w:sz w:val="28"/>
          <w:szCs w:val="28"/>
        </w:rPr>
        <w:t>Приложение 2 к Программе</w:t>
      </w:r>
    </w:p>
    <w:p w:rsidR="00A35541" w:rsidRPr="00A94896" w:rsidRDefault="00A35541" w:rsidP="00A94896">
      <w:pPr>
        <w:pStyle w:val="a6"/>
        <w:rPr>
          <w:rFonts w:ascii="Times New Roman" w:hAnsi="Times New Roman"/>
          <w:sz w:val="24"/>
          <w:szCs w:val="24"/>
        </w:rPr>
      </w:pPr>
    </w:p>
    <w:p w:rsidR="00B1397F" w:rsidRPr="00A94896" w:rsidRDefault="00B1397F" w:rsidP="00A94896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A94896">
        <w:rPr>
          <w:rFonts w:ascii="Times New Roman" w:hAnsi="Times New Roman"/>
          <w:b/>
          <w:sz w:val="28"/>
          <w:szCs w:val="28"/>
        </w:rPr>
        <w:t>Основные программные мероприятия</w:t>
      </w:r>
    </w:p>
    <w:p w:rsidR="00B1397F" w:rsidRPr="00E762D9" w:rsidRDefault="00B1397F" w:rsidP="00B1397F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955"/>
        <w:gridCol w:w="1984"/>
        <w:gridCol w:w="1985"/>
        <w:gridCol w:w="1134"/>
        <w:gridCol w:w="1080"/>
        <w:gridCol w:w="1080"/>
        <w:gridCol w:w="1116"/>
        <w:gridCol w:w="1118"/>
        <w:gridCol w:w="2673"/>
      </w:tblGrid>
      <w:tr w:rsidR="006B5B80" w:rsidRPr="00321F6D" w:rsidTr="00107C0D">
        <w:trPr>
          <w:trHeight w:val="258"/>
        </w:trPr>
        <w:tc>
          <w:tcPr>
            <w:tcW w:w="563" w:type="dxa"/>
            <w:vMerge w:val="restart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№ </w:t>
            </w:r>
            <w:proofErr w:type="gramStart"/>
            <w:r w:rsidRPr="00321F6D">
              <w:rPr>
                <w:rFonts w:ascii="Times New Roman" w:hAnsi="Times New Roman"/>
              </w:rPr>
              <w:t>п</w:t>
            </w:r>
            <w:proofErr w:type="gramEnd"/>
            <w:r w:rsidRPr="00321F6D">
              <w:rPr>
                <w:rFonts w:ascii="Times New Roman" w:hAnsi="Times New Roman"/>
              </w:rPr>
              <w:t>/п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Мероприятия муниципальной программы</w:t>
            </w:r>
          </w:p>
        </w:tc>
        <w:tc>
          <w:tcPr>
            <w:tcW w:w="1984" w:type="dxa"/>
            <w:vMerge w:val="restart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Муниципальный заказчик</w:t>
            </w:r>
          </w:p>
        </w:tc>
        <w:tc>
          <w:tcPr>
            <w:tcW w:w="1985" w:type="dxa"/>
            <w:vMerge w:val="restart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Источники  финансирования</w:t>
            </w:r>
          </w:p>
        </w:tc>
        <w:tc>
          <w:tcPr>
            <w:tcW w:w="5528" w:type="dxa"/>
            <w:gridSpan w:val="5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Финансовые затраты на реализацию (тыс. рублей)</w:t>
            </w:r>
          </w:p>
        </w:tc>
        <w:tc>
          <w:tcPr>
            <w:tcW w:w="2673" w:type="dxa"/>
            <w:vMerge w:val="restart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Исполнители Программы</w:t>
            </w:r>
          </w:p>
        </w:tc>
      </w:tr>
      <w:tr w:rsidR="006B5B80" w:rsidRPr="00321F6D" w:rsidTr="00107C0D">
        <w:trPr>
          <w:trHeight w:val="258"/>
        </w:trPr>
        <w:tc>
          <w:tcPr>
            <w:tcW w:w="563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всего</w:t>
            </w:r>
          </w:p>
        </w:tc>
        <w:tc>
          <w:tcPr>
            <w:tcW w:w="4394" w:type="dxa"/>
            <w:gridSpan w:val="4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2673" w:type="dxa"/>
            <w:vMerge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5B80" w:rsidRPr="00321F6D" w:rsidTr="00107C0D">
        <w:trPr>
          <w:trHeight w:val="258"/>
        </w:trPr>
        <w:tc>
          <w:tcPr>
            <w:tcW w:w="563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2014 год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2015 год</w:t>
            </w:r>
          </w:p>
        </w:tc>
        <w:tc>
          <w:tcPr>
            <w:tcW w:w="1116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2016 год</w:t>
            </w:r>
          </w:p>
        </w:tc>
        <w:tc>
          <w:tcPr>
            <w:tcW w:w="1118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2673" w:type="dxa"/>
            <w:vMerge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5B80" w:rsidRPr="00321F6D" w:rsidTr="00107C0D">
        <w:trPr>
          <w:trHeight w:val="258"/>
        </w:trPr>
        <w:tc>
          <w:tcPr>
            <w:tcW w:w="563" w:type="dxa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</w:t>
            </w:r>
          </w:p>
        </w:tc>
        <w:tc>
          <w:tcPr>
            <w:tcW w:w="1955" w:type="dxa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7</w:t>
            </w:r>
          </w:p>
        </w:tc>
        <w:tc>
          <w:tcPr>
            <w:tcW w:w="1116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8</w:t>
            </w:r>
          </w:p>
        </w:tc>
        <w:tc>
          <w:tcPr>
            <w:tcW w:w="1118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9</w:t>
            </w:r>
          </w:p>
        </w:tc>
        <w:tc>
          <w:tcPr>
            <w:tcW w:w="2673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6B5B80" w:rsidRPr="00321F6D" w:rsidTr="00107C0D">
        <w:trPr>
          <w:trHeight w:val="398"/>
        </w:trPr>
        <w:tc>
          <w:tcPr>
            <w:tcW w:w="14688" w:type="dxa"/>
            <w:gridSpan w:val="10"/>
          </w:tcPr>
          <w:p w:rsidR="006B5B80" w:rsidRPr="00321F6D" w:rsidRDefault="006B5B80" w:rsidP="008F069F">
            <w:pPr>
              <w:tabs>
                <w:tab w:val="left" w:pos="709"/>
                <w:tab w:val="left" w:pos="8823"/>
              </w:tabs>
              <w:spacing w:after="0"/>
              <w:ind w:right="-3"/>
              <w:jc w:val="both"/>
              <w:rPr>
                <w:rFonts w:ascii="Times New Roman" w:hAnsi="Times New Roman"/>
                <w:b/>
              </w:rPr>
            </w:pPr>
            <w:r w:rsidRPr="00321F6D">
              <w:rPr>
                <w:rFonts w:ascii="Times New Roman" w:hAnsi="Times New Roman"/>
                <w:b/>
              </w:rPr>
              <w:t xml:space="preserve">Цель: </w:t>
            </w:r>
            <w:r w:rsidRPr="00321F6D">
              <w:rPr>
                <w:rFonts w:ascii="Times New Roman" w:hAnsi="Times New Roman"/>
              </w:rPr>
              <w:t>содействие улучшению положения на рынке труда не занятых трудовой деятельностью и безработных граждан, зарегистрированных в органах службы занятости населения</w:t>
            </w:r>
          </w:p>
        </w:tc>
      </w:tr>
      <w:tr w:rsidR="006B5B80" w:rsidRPr="00321F6D" w:rsidTr="00107C0D">
        <w:trPr>
          <w:trHeight w:val="240"/>
        </w:trPr>
        <w:tc>
          <w:tcPr>
            <w:tcW w:w="14688" w:type="dxa"/>
            <w:gridSpan w:val="10"/>
          </w:tcPr>
          <w:p w:rsidR="006B5B80" w:rsidRPr="00321F6D" w:rsidRDefault="006B5B80" w:rsidP="008F069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21F6D">
              <w:rPr>
                <w:rFonts w:ascii="Times New Roman" w:hAnsi="Times New Roman"/>
                <w:b/>
              </w:rPr>
              <w:t xml:space="preserve">Задача: </w:t>
            </w:r>
            <w:r w:rsidRPr="00321F6D">
              <w:rPr>
                <w:rFonts w:ascii="Times New Roman" w:hAnsi="Times New Roman"/>
              </w:rPr>
              <w:t>создание временных рабочих мест для граждан, зарегистрированных в органах службы занятости населения</w:t>
            </w:r>
          </w:p>
        </w:tc>
      </w:tr>
      <w:tr w:rsidR="006B5B80" w:rsidRPr="00321F6D" w:rsidTr="00107C0D">
        <w:trPr>
          <w:trHeight w:val="259"/>
        </w:trPr>
        <w:tc>
          <w:tcPr>
            <w:tcW w:w="563" w:type="dxa"/>
            <w:vMerge w:val="restart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1.</w:t>
            </w:r>
          </w:p>
        </w:tc>
        <w:tc>
          <w:tcPr>
            <w:tcW w:w="1955" w:type="dxa"/>
            <w:vMerge w:val="restart"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Организация оплачиваемых общественных работ</w:t>
            </w:r>
          </w:p>
          <w:p w:rsidR="006B5B80" w:rsidRPr="00321F6D" w:rsidRDefault="006B5B80" w:rsidP="008F0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 w:val="restart"/>
          </w:tcPr>
          <w:p w:rsidR="006B5B80" w:rsidRPr="00321F6D" w:rsidRDefault="006B5B80" w:rsidP="008F069F">
            <w:pPr>
              <w:pStyle w:val="a6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Ханты-Мансийского района</w:t>
            </w:r>
          </w:p>
          <w:p w:rsidR="006B5B80" w:rsidRPr="00321F6D" w:rsidRDefault="006B5B80" w:rsidP="008F069F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B5B80" w:rsidRPr="00321F6D" w:rsidRDefault="006B5B80" w:rsidP="00321F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229,6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32,8</w:t>
            </w:r>
          </w:p>
        </w:tc>
        <w:tc>
          <w:tcPr>
            <w:tcW w:w="1116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1118" w:type="dxa"/>
          </w:tcPr>
          <w:p w:rsidR="006B5B80" w:rsidRPr="00321F6D" w:rsidRDefault="006B5B80" w:rsidP="001B2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2673" w:type="dxa"/>
          </w:tcPr>
          <w:p w:rsidR="006B5B80" w:rsidRPr="00321F6D" w:rsidRDefault="006B5B80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сельского поселения Выкатной</w:t>
            </w:r>
          </w:p>
        </w:tc>
      </w:tr>
      <w:tr w:rsidR="006B5B80" w:rsidRPr="00321F6D" w:rsidTr="00107C0D">
        <w:trPr>
          <w:trHeight w:val="237"/>
        </w:trPr>
        <w:tc>
          <w:tcPr>
            <w:tcW w:w="563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B5B80" w:rsidRPr="00321F6D" w:rsidRDefault="006B5B80" w:rsidP="008F069F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B5B80" w:rsidRPr="00321F6D" w:rsidRDefault="006B5B80" w:rsidP="00353E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876,75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250,5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125,25</w:t>
            </w:r>
          </w:p>
        </w:tc>
        <w:tc>
          <w:tcPr>
            <w:tcW w:w="1116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250,5</w:t>
            </w:r>
          </w:p>
        </w:tc>
        <w:tc>
          <w:tcPr>
            <w:tcW w:w="1118" w:type="dxa"/>
          </w:tcPr>
          <w:p w:rsidR="006B5B80" w:rsidRPr="00321F6D" w:rsidRDefault="006B5B80" w:rsidP="001B2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250,5</w:t>
            </w:r>
          </w:p>
        </w:tc>
        <w:tc>
          <w:tcPr>
            <w:tcW w:w="2673" w:type="dxa"/>
          </w:tcPr>
          <w:p w:rsidR="006B5B80" w:rsidRPr="00321F6D" w:rsidRDefault="006B5B80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сельского поселения Горноправдинск</w:t>
            </w:r>
          </w:p>
        </w:tc>
      </w:tr>
      <w:tr w:rsidR="006B5B80" w:rsidRPr="00321F6D" w:rsidTr="00107C0D">
        <w:trPr>
          <w:trHeight w:val="167"/>
        </w:trPr>
        <w:tc>
          <w:tcPr>
            <w:tcW w:w="563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B5B80" w:rsidRPr="00321F6D" w:rsidRDefault="006B5B80" w:rsidP="008F069F">
            <w:pPr>
              <w:spacing w:after="0" w:line="240" w:lineRule="auto"/>
              <w:ind w:left="-108" w:firstLine="108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B5B80" w:rsidRPr="00321F6D" w:rsidRDefault="006B5B80" w:rsidP="00321F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375,55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53,65</w:t>
            </w:r>
          </w:p>
        </w:tc>
        <w:tc>
          <w:tcPr>
            <w:tcW w:w="1116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1118" w:type="dxa"/>
          </w:tcPr>
          <w:p w:rsidR="006B5B80" w:rsidRPr="00321F6D" w:rsidRDefault="006B5B80" w:rsidP="001B2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2673" w:type="dxa"/>
          </w:tcPr>
          <w:p w:rsidR="006B5B80" w:rsidRPr="00321F6D" w:rsidRDefault="006B5B80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gramStart"/>
            <w:r w:rsidRPr="00321F6D">
              <w:rPr>
                <w:rFonts w:ascii="Times New Roman" w:hAnsi="Times New Roman"/>
              </w:rPr>
              <w:t>Кедровый</w:t>
            </w:r>
            <w:proofErr w:type="gramEnd"/>
          </w:p>
        </w:tc>
      </w:tr>
      <w:tr w:rsidR="006B5B80" w:rsidRPr="00321F6D" w:rsidTr="00107C0D">
        <w:trPr>
          <w:trHeight w:val="432"/>
        </w:trPr>
        <w:tc>
          <w:tcPr>
            <w:tcW w:w="563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6B5B80" w:rsidRPr="00321F6D" w:rsidRDefault="006B5B80" w:rsidP="008F069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B5B80" w:rsidRPr="00321F6D" w:rsidRDefault="006B5B80" w:rsidP="00321F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250,6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35,8</w:t>
            </w:r>
          </w:p>
        </w:tc>
        <w:tc>
          <w:tcPr>
            <w:tcW w:w="1116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1118" w:type="dxa"/>
          </w:tcPr>
          <w:p w:rsidR="006B5B80" w:rsidRPr="00321F6D" w:rsidRDefault="006B5B80" w:rsidP="001B2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71,6</w:t>
            </w:r>
          </w:p>
        </w:tc>
        <w:tc>
          <w:tcPr>
            <w:tcW w:w="2673" w:type="dxa"/>
          </w:tcPr>
          <w:p w:rsidR="006B5B80" w:rsidRPr="00321F6D" w:rsidRDefault="006B5B80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сельского поселения Красноленинский</w:t>
            </w:r>
          </w:p>
        </w:tc>
      </w:tr>
      <w:tr w:rsidR="006B5B80" w:rsidRPr="00321F6D" w:rsidTr="00107C0D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B5B80" w:rsidRPr="00321F6D" w:rsidRDefault="006B5B80" w:rsidP="00003898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B5B80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375,55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53,65</w:t>
            </w:r>
          </w:p>
        </w:tc>
        <w:tc>
          <w:tcPr>
            <w:tcW w:w="1116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1118" w:type="dxa"/>
          </w:tcPr>
          <w:p w:rsidR="006B5B80" w:rsidRPr="00321F6D" w:rsidRDefault="006B5B80" w:rsidP="001B2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107,3</w:t>
            </w:r>
          </w:p>
        </w:tc>
        <w:tc>
          <w:tcPr>
            <w:tcW w:w="2673" w:type="dxa"/>
          </w:tcPr>
          <w:p w:rsidR="006B5B80" w:rsidRDefault="006B5B80" w:rsidP="00353E3E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</w:t>
            </w:r>
            <w:proofErr w:type="gramStart"/>
            <w:r w:rsidRPr="00321F6D">
              <w:rPr>
                <w:rFonts w:ascii="Times New Roman" w:hAnsi="Times New Roman"/>
              </w:rPr>
              <w:t>сельского</w:t>
            </w:r>
            <w:proofErr w:type="gramEnd"/>
            <w:r w:rsidRPr="00321F6D">
              <w:rPr>
                <w:rFonts w:ascii="Times New Roman" w:hAnsi="Times New Roman"/>
              </w:rPr>
              <w:t xml:space="preserve"> </w:t>
            </w:r>
          </w:p>
          <w:p w:rsidR="006B5B80" w:rsidRPr="00321F6D" w:rsidRDefault="006B5B80" w:rsidP="00353E3E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поселения Кышик</w:t>
            </w:r>
          </w:p>
        </w:tc>
      </w:tr>
      <w:tr w:rsidR="006B5B80" w:rsidRPr="00321F6D" w:rsidTr="00107C0D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B5B80" w:rsidRPr="00321F6D" w:rsidRDefault="006B5B80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981,05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280,3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140,15</w:t>
            </w:r>
          </w:p>
        </w:tc>
        <w:tc>
          <w:tcPr>
            <w:tcW w:w="1116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280,3</w:t>
            </w:r>
          </w:p>
        </w:tc>
        <w:tc>
          <w:tcPr>
            <w:tcW w:w="1118" w:type="dxa"/>
          </w:tcPr>
          <w:p w:rsidR="006B5B80" w:rsidRPr="00321F6D" w:rsidRDefault="006B5B80" w:rsidP="001B2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280,3</w:t>
            </w:r>
          </w:p>
        </w:tc>
        <w:tc>
          <w:tcPr>
            <w:tcW w:w="2673" w:type="dxa"/>
          </w:tcPr>
          <w:p w:rsidR="006B5B80" w:rsidRPr="00321F6D" w:rsidRDefault="006B5B80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сельского поселения Луговской</w:t>
            </w:r>
          </w:p>
        </w:tc>
      </w:tr>
      <w:tr w:rsidR="006B5B80" w:rsidRPr="00321F6D" w:rsidTr="00107C0D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B5B80" w:rsidRPr="00321F6D" w:rsidRDefault="006B5B80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1116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118" w:type="dxa"/>
          </w:tcPr>
          <w:p w:rsidR="006B5B80" w:rsidRPr="00321F6D" w:rsidRDefault="006B5B80" w:rsidP="001B2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2673" w:type="dxa"/>
          </w:tcPr>
          <w:p w:rsidR="006B5B80" w:rsidRPr="00321F6D" w:rsidRDefault="006B5B80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spellStart"/>
            <w:r w:rsidRPr="00321F6D">
              <w:rPr>
                <w:rFonts w:ascii="Times New Roman" w:hAnsi="Times New Roman"/>
              </w:rPr>
              <w:t>Нялинское</w:t>
            </w:r>
            <w:proofErr w:type="spellEnd"/>
          </w:p>
        </w:tc>
      </w:tr>
      <w:tr w:rsidR="006B5B80" w:rsidRPr="00321F6D" w:rsidTr="00107C0D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B5B80" w:rsidRPr="00321F6D" w:rsidRDefault="006B5B80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333,9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47,4</w:t>
            </w:r>
          </w:p>
        </w:tc>
        <w:tc>
          <w:tcPr>
            <w:tcW w:w="1116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1118" w:type="dxa"/>
          </w:tcPr>
          <w:p w:rsidR="006B5B80" w:rsidRPr="00321F6D" w:rsidRDefault="006B5B80" w:rsidP="001B2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2673" w:type="dxa"/>
          </w:tcPr>
          <w:p w:rsidR="006B5B80" w:rsidRPr="00321F6D" w:rsidRDefault="006B5B80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сельского поселения Селиярово</w:t>
            </w:r>
          </w:p>
        </w:tc>
      </w:tr>
      <w:tr w:rsidR="006B5B80" w:rsidRPr="00321F6D" w:rsidTr="00107C0D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B5B80" w:rsidRPr="00321F6D" w:rsidRDefault="006B5B80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B5B80" w:rsidRPr="00321F6D" w:rsidRDefault="006B5B80" w:rsidP="000C3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1116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118" w:type="dxa"/>
          </w:tcPr>
          <w:p w:rsidR="006B5B80" w:rsidRPr="00321F6D" w:rsidRDefault="006B5B80" w:rsidP="001B2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2673" w:type="dxa"/>
          </w:tcPr>
          <w:p w:rsidR="006B5B80" w:rsidRPr="00321F6D" w:rsidRDefault="006B5B80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 xml:space="preserve">администрация сельского поселения </w:t>
            </w:r>
            <w:proofErr w:type="gramStart"/>
            <w:r w:rsidRPr="00321F6D">
              <w:rPr>
                <w:rFonts w:ascii="Times New Roman" w:hAnsi="Times New Roman"/>
              </w:rPr>
              <w:t>Сибирский</w:t>
            </w:r>
            <w:proofErr w:type="gramEnd"/>
          </w:p>
        </w:tc>
      </w:tr>
      <w:tr w:rsidR="006B5B80" w:rsidRPr="00321F6D" w:rsidTr="00107C0D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B5B80" w:rsidRPr="00321F6D" w:rsidRDefault="006B5B80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62,65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8,95</w:t>
            </w:r>
          </w:p>
        </w:tc>
        <w:tc>
          <w:tcPr>
            <w:tcW w:w="1116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1118" w:type="dxa"/>
          </w:tcPr>
          <w:p w:rsidR="006B5B80" w:rsidRPr="00321F6D" w:rsidRDefault="006B5B80" w:rsidP="001B2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17,9</w:t>
            </w:r>
          </w:p>
        </w:tc>
        <w:tc>
          <w:tcPr>
            <w:tcW w:w="2673" w:type="dxa"/>
          </w:tcPr>
          <w:p w:rsidR="006B5B80" w:rsidRPr="00321F6D" w:rsidRDefault="006B5B80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сельского поселения Согом</w:t>
            </w:r>
          </w:p>
        </w:tc>
      </w:tr>
      <w:tr w:rsidR="006B5B80" w:rsidRPr="00321F6D" w:rsidTr="00107C0D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B5B80" w:rsidRPr="00321F6D" w:rsidRDefault="006B5B80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626,15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178,9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89,45</w:t>
            </w:r>
          </w:p>
        </w:tc>
        <w:tc>
          <w:tcPr>
            <w:tcW w:w="1116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178,9</w:t>
            </w:r>
          </w:p>
        </w:tc>
        <w:tc>
          <w:tcPr>
            <w:tcW w:w="1118" w:type="dxa"/>
          </w:tcPr>
          <w:p w:rsidR="006B5B80" w:rsidRPr="00321F6D" w:rsidRDefault="006B5B80" w:rsidP="001B2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178,9</w:t>
            </w:r>
          </w:p>
        </w:tc>
        <w:tc>
          <w:tcPr>
            <w:tcW w:w="2673" w:type="dxa"/>
          </w:tcPr>
          <w:p w:rsidR="006B5B80" w:rsidRPr="00321F6D" w:rsidRDefault="006B5B80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сельского поселения Цингалы</w:t>
            </w:r>
          </w:p>
        </w:tc>
      </w:tr>
      <w:tr w:rsidR="006B5B80" w:rsidRPr="00321F6D" w:rsidTr="00107C0D">
        <w:trPr>
          <w:trHeight w:val="481"/>
        </w:trPr>
        <w:tc>
          <w:tcPr>
            <w:tcW w:w="563" w:type="dxa"/>
            <w:vMerge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B5B80" w:rsidRPr="00321F6D" w:rsidRDefault="006B5B80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1116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1118" w:type="dxa"/>
          </w:tcPr>
          <w:p w:rsidR="006B5B80" w:rsidRPr="00321F6D" w:rsidRDefault="006B5B80" w:rsidP="001B2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29,8</w:t>
            </w:r>
          </w:p>
        </w:tc>
        <w:tc>
          <w:tcPr>
            <w:tcW w:w="2673" w:type="dxa"/>
          </w:tcPr>
          <w:p w:rsidR="006B5B80" w:rsidRPr="00321F6D" w:rsidRDefault="006B5B80" w:rsidP="00321F6D">
            <w:pPr>
              <w:spacing w:after="0" w:line="240" w:lineRule="auto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администрация сельского поселения Шапша</w:t>
            </w:r>
          </w:p>
        </w:tc>
      </w:tr>
      <w:tr w:rsidR="006B5B80" w:rsidRPr="00321F6D" w:rsidTr="00107C0D">
        <w:trPr>
          <w:trHeight w:val="164"/>
        </w:trPr>
        <w:tc>
          <w:tcPr>
            <w:tcW w:w="563" w:type="dxa"/>
            <w:vMerge/>
            <w:shd w:val="clear" w:color="auto" w:fill="auto"/>
          </w:tcPr>
          <w:p w:rsidR="006B5B80" w:rsidRPr="00321F6D" w:rsidRDefault="006B5B80" w:rsidP="00181E8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55" w:type="dxa"/>
            <w:vMerge/>
            <w:shd w:val="clear" w:color="auto" w:fill="auto"/>
          </w:tcPr>
          <w:p w:rsidR="006B5B80" w:rsidRPr="00321F6D" w:rsidRDefault="006B5B80" w:rsidP="00181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6B5B80" w:rsidRPr="00321F6D" w:rsidRDefault="006B5B80" w:rsidP="00181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6B5B80" w:rsidRPr="00321F6D" w:rsidRDefault="006B5B80" w:rsidP="008F069F">
            <w:r w:rsidRPr="00321F6D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2 575,3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735,8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367,9</w:t>
            </w:r>
          </w:p>
        </w:tc>
        <w:tc>
          <w:tcPr>
            <w:tcW w:w="1116" w:type="dxa"/>
            <w:shd w:val="clear" w:color="auto" w:fill="auto"/>
          </w:tcPr>
          <w:p w:rsidR="006B5B80" w:rsidRPr="00321F6D" w:rsidRDefault="006B5B80" w:rsidP="000038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735,8</w:t>
            </w:r>
          </w:p>
        </w:tc>
        <w:tc>
          <w:tcPr>
            <w:tcW w:w="1118" w:type="dxa"/>
          </w:tcPr>
          <w:p w:rsidR="006B5B80" w:rsidRPr="00321F6D" w:rsidRDefault="006B5B80" w:rsidP="001B2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735,8</w:t>
            </w:r>
          </w:p>
        </w:tc>
        <w:tc>
          <w:tcPr>
            <w:tcW w:w="2673" w:type="dxa"/>
          </w:tcPr>
          <w:p w:rsidR="006B5B80" w:rsidRDefault="00C17360" w:rsidP="008F0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6B5B80">
              <w:rPr>
                <w:rFonts w:ascii="Times New Roman" w:hAnsi="Times New Roman"/>
              </w:rPr>
              <w:t xml:space="preserve">дминистрация Ханты-Мансийского района </w:t>
            </w:r>
          </w:p>
          <w:p w:rsidR="006B5B80" w:rsidRPr="00321F6D" w:rsidRDefault="006B5B80" w:rsidP="008F06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(МАУ «Организационно-методический центр»)</w:t>
            </w:r>
          </w:p>
        </w:tc>
      </w:tr>
      <w:tr w:rsidR="006B5B80" w:rsidRPr="00321F6D" w:rsidTr="00107C0D">
        <w:trPr>
          <w:trHeight w:val="128"/>
        </w:trPr>
        <w:tc>
          <w:tcPr>
            <w:tcW w:w="4502" w:type="dxa"/>
            <w:gridSpan w:val="3"/>
            <w:shd w:val="clear" w:color="auto" w:fill="auto"/>
          </w:tcPr>
          <w:p w:rsidR="006B5B80" w:rsidRPr="00321F6D" w:rsidRDefault="006B5B80" w:rsidP="00181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Итого по задаче 1</w:t>
            </w:r>
          </w:p>
        </w:tc>
        <w:tc>
          <w:tcPr>
            <w:tcW w:w="1985" w:type="dxa"/>
          </w:tcPr>
          <w:p w:rsidR="006B5B80" w:rsidRPr="008F069F" w:rsidRDefault="006B5B80" w:rsidP="008F069F">
            <w:pPr>
              <w:pStyle w:val="a6"/>
              <w:rPr>
                <w:rFonts w:ascii="Times New Roman" w:hAnsi="Times New Roman"/>
              </w:rPr>
            </w:pPr>
            <w:r w:rsidRPr="008F069F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321F6D">
              <w:rPr>
                <w:rFonts w:ascii="Times New Roman" w:hAnsi="Times New Roman"/>
              </w:rPr>
              <w:t> 000,0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21F6D">
              <w:rPr>
                <w:rFonts w:ascii="Times New Roman" w:hAnsi="Times New Roman"/>
              </w:rPr>
              <w:t> 000,0</w:t>
            </w:r>
          </w:p>
        </w:tc>
        <w:tc>
          <w:tcPr>
            <w:tcW w:w="1116" w:type="dxa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1118" w:type="dxa"/>
          </w:tcPr>
          <w:p w:rsidR="006B5B80" w:rsidRPr="00321F6D" w:rsidRDefault="006B5B80" w:rsidP="001B2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2673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B5B80" w:rsidRPr="00321F6D" w:rsidTr="00107C0D">
        <w:trPr>
          <w:trHeight w:val="280"/>
        </w:trPr>
        <w:tc>
          <w:tcPr>
            <w:tcW w:w="4502" w:type="dxa"/>
            <w:gridSpan w:val="3"/>
            <w:shd w:val="clear" w:color="auto" w:fill="auto"/>
          </w:tcPr>
          <w:p w:rsidR="006B5B80" w:rsidRPr="00321F6D" w:rsidRDefault="006B5B80" w:rsidP="00181E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по П</w:t>
            </w:r>
            <w:r w:rsidRPr="00321F6D">
              <w:rPr>
                <w:rFonts w:ascii="Times New Roman" w:hAnsi="Times New Roman"/>
              </w:rPr>
              <w:t>рограмме</w:t>
            </w:r>
          </w:p>
        </w:tc>
        <w:tc>
          <w:tcPr>
            <w:tcW w:w="1985" w:type="dxa"/>
          </w:tcPr>
          <w:p w:rsidR="006B5B80" w:rsidRPr="008F069F" w:rsidRDefault="006B5B80" w:rsidP="008F069F">
            <w:pPr>
              <w:pStyle w:val="a6"/>
              <w:rPr>
                <w:rFonts w:ascii="Times New Roman" w:hAnsi="Times New Roman"/>
              </w:rPr>
            </w:pPr>
            <w:r w:rsidRPr="008F069F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1134" w:type="dxa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321F6D">
              <w:rPr>
                <w:rFonts w:ascii="Times New Roman" w:hAnsi="Times New Roman"/>
              </w:rPr>
              <w:t> 000,0</w:t>
            </w:r>
          </w:p>
        </w:tc>
        <w:tc>
          <w:tcPr>
            <w:tcW w:w="1080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1080" w:type="dxa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321F6D">
              <w:rPr>
                <w:rFonts w:ascii="Times New Roman" w:hAnsi="Times New Roman"/>
              </w:rPr>
              <w:t> 000,0</w:t>
            </w:r>
          </w:p>
        </w:tc>
        <w:tc>
          <w:tcPr>
            <w:tcW w:w="1116" w:type="dxa"/>
            <w:shd w:val="clear" w:color="auto" w:fill="auto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1118" w:type="dxa"/>
          </w:tcPr>
          <w:p w:rsidR="006B5B80" w:rsidRPr="00321F6D" w:rsidRDefault="006B5B80" w:rsidP="001B2C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1F6D">
              <w:rPr>
                <w:rFonts w:ascii="Times New Roman" w:hAnsi="Times New Roman"/>
              </w:rPr>
              <w:t>2 000,0</w:t>
            </w:r>
          </w:p>
        </w:tc>
        <w:tc>
          <w:tcPr>
            <w:tcW w:w="2673" w:type="dxa"/>
          </w:tcPr>
          <w:p w:rsidR="006B5B80" w:rsidRPr="00321F6D" w:rsidRDefault="006B5B80" w:rsidP="00321F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1397F" w:rsidRPr="00C17360" w:rsidRDefault="000C39AA" w:rsidP="000C39AA">
      <w:pPr>
        <w:jc w:val="right"/>
        <w:rPr>
          <w:rFonts w:ascii="Times New Roman" w:hAnsi="Times New Roman" w:cs="Times New Roman"/>
          <w:sz w:val="28"/>
          <w:szCs w:val="28"/>
        </w:rPr>
      </w:pPr>
      <w:r w:rsidRPr="00C17360">
        <w:rPr>
          <w:rFonts w:ascii="Times New Roman" w:hAnsi="Times New Roman" w:cs="Times New Roman"/>
          <w:sz w:val="28"/>
          <w:szCs w:val="28"/>
        </w:rPr>
        <w:t>».</w:t>
      </w:r>
    </w:p>
    <w:p w:rsidR="00443973" w:rsidRPr="00321F6D" w:rsidRDefault="00443973" w:rsidP="00B1397F"/>
    <w:sectPr w:rsidR="00443973" w:rsidRPr="00321F6D" w:rsidSect="00F578E9">
      <w:headerReference w:type="default" r:id="rId11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2A4" w:rsidRDefault="000E22A4">
      <w:pPr>
        <w:spacing w:after="0" w:line="240" w:lineRule="auto"/>
      </w:pPr>
      <w:r>
        <w:separator/>
      </w:r>
    </w:p>
  </w:endnote>
  <w:endnote w:type="continuationSeparator" w:id="0">
    <w:p w:rsidR="000E22A4" w:rsidRDefault="000E2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2A4" w:rsidRDefault="000E22A4">
      <w:pPr>
        <w:spacing w:after="0" w:line="240" w:lineRule="auto"/>
      </w:pPr>
      <w:r>
        <w:separator/>
      </w:r>
    </w:p>
  </w:footnote>
  <w:footnote w:type="continuationSeparator" w:id="0">
    <w:p w:rsidR="000E22A4" w:rsidRDefault="000E2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2346079"/>
      <w:docPartObj>
        <w:docPartGallery w:val="Page Numbers (Top of Page)"/>
        <w:docPartUnique/>
      </w:docPartObj>
    </w:sdtPr>
    <w:sdtEndPr/>
    <w:sdtContent>
      <w:p w:rsidR="00A94896" w:rsidRDefault="00A9489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504">
          <w:rPr>
            <w:noProof/>
          </w:rPr>
          <w:t>7</w:t>
        </w:r>
        <w:r>
          <w:fldChar w:fldCharType="end"/>
        </w:r>
      </w:p>
    </w:sdtContent>
  </w:sdt>
  <w:p w:rsidR="00A94896" w:rsidRDefault="00A9489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483699"/>
      <w:docPartObj>
        <w:docPartGallery w:val="Page Numbers (Top of Page)"/>
        <w:docPartUnique/>
      </w:docPartObj>
    </w:sdtPr>
    <w:sdtEndPr/>
    <w:sdtContent>
      <w:p w:rsidR="00A94896" w:rsidRDefault="00A9489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504">
          <w:rPr>
            <w:noProof/>
          </w:rPr>
          <w:t>10</w:t>
        </w:r>
        <w:r>
          <w:fldChar w:fldCharType="end"/>
        </w:r>
      </w:p>
    </w:sdtContent>
  </w:sdt>
  <w:p w:rsidR="00A94896" w:rsidRDefault="00A9489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BC4A10"/>
    <w:multiLevelType w:val="hybridMultilevel"/>
    <w:tmpl w:val="BFE0AAEA"/>
    <w:lvl w:ilvl="0" w:tplc="A8F0B15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43EE7"/>
    <w:multiLevelType w:val="hybridMultilevel"/>
    <w:tmpl w:val="B6405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C92390"/>
    <w:multiLevelType w:val="hybridMultilevel"/>
    <w:tmpl w:val="DB6EB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86EE9"/>
    <w:multiLevelType w:val="hybridMultilevel"/>
    <w:tmpl w:val="F282E8D0"/>
    <w:lvl w:ilvl="0" w:tplc="3D2AC08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2933AF8"/>
    <w:multiLevelType w:val="hybridMultilevel"/>
    <w:tmpl w:val="11D0A0D4"/>
    <w:lvl w:ilvl="0" w:tplc="47F2A512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955171D"/>
    <w:multiLevelType w:val="multilevel"/>
    <w:tmpl w:val="F1F2841A"/>
    <w:lvl w:ilvl="0">
      <w:start w:val="1"/>
      <w:numFmt w:val="decimal"/>
      <w:lvlText w:val="%1."/>
      <w:lvlJc w:val="left"/>
      <w:pPr>
        <w:ind w:left="630" w:hanging="63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7">
    <w:nsid w:val="513F1C2D"/>
    <w:multiLevelType w:val="hybridMultilevel"/>
    <w:tmpl w:val="2552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7D05"/>
    <w:multiLevelType w:val="multilevel"/>
    <w:tmpl w:val="1514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701D77"/>
    <w:multiLevelType w:val="hybridMultilevel"/>
    <w:tmpl w:val="1B8C0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742B8A"/>
    <w:multiLevelType w:val="hybridMultilevel"/>
    <w:tmpl w:val="023AE070"/>
    <w:lvl w:ilvl="0" w:tplc="F3721F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36536C0"/>
    <w:multiLevelType w:val="hybridMultilevel"/>
    <w:tmpl w:val="A564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10"/>
  </w:num>
  <w:num w:numId="7">
    <w:abstractNumId w:val="5"/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E0"/>
    <w:rsid w:val="00003898"/>
    <w:rsid w:val="00022BC0"/>
    <w:rsid w:val="00024168"/>
    <w:rsid w:val="000465DF"/>
    <w:rsid w:val="00055AB7"/>
    <w:rsid w:val="00057D6C"/>
    <w:rsid w:val="000857B2"/>
    <w:rsid w:val="000A4309"/>
    <w:rsid w:val="000C39AA"/>
    <w:rsid w:val="000D67FB"/>
    <w:rsid w:val="000E22A4"/>
    <w:rsid w:val="000E7D88"/>
    <w:rsid w:val="00102F82"/>
    <w:rsid w:val="00107C0D"/>
    <w:rsid w:val="0011675A"/>
    <w:rsid w:val="00126ED9"/>
    <w:rsid w:val="00132F97"/>
    <w:rsid w:val="0013766A"/>
    <w:rsid w:val="00150F76"/>
    <w:rsid w:val="00166586"/>
    <w:rsid w:val="00171CD0"/>
    <w:rsid w:val="00173314"/>
    <w:rsid w:val="00181E89"/>
    <w:rsid w:val="001B2CE1"/>
    <w:rsid w:val="001D33EF"/>
    <w:rsid w:val="00252F1B"/>
    <w:rsid w:val="00282A4B"/>
    <w:rsid w:val="002F3B65"/>
    <w:rsid w:val="00305EB0"/>
    <w:rsid w:val="0030613E"/>
    <w:rsid w:val="00306831"/>
    <w:rsid w:val="00313931"/>
    <w:rsid w:val="00313C9C"/>
    <w:rsid w:val="003165D2"/>
    <w:rsid w:val="00321F6D"/>
    <w:rsid w:val="0032281B"/>
    <w:rsid w:val="00353E3E"/>
    <w:rsid w:val="003845E0"/>
    <w:rsid w:val="00391EC9"/>
    <w:rsid w:val="00393A3D"/>
    <w:rsid w:val="003F4C92"/>
    <w:rsid w:val="00422CDF"/>
    <w:rsid w:val="00443973"/>
    <w:rsid w:val="00462F57"/>
    <w:rsid w:val="004B3B5A"/>
    <w:rsid w:val="004E451D"/>
    <w:rsid w:val="004F0770"/>
    <w:rsid w:val="004F3E26"/>
    <w:rsid w:val="005374FA"/>
    <w:rsid w:val="0055182C"/>
    <w:rsid w:val="005541BA"/>
    <w:rsid w:val="005556C4"/>
    <w:rsid w:val="005653D7"/>
    <w:rsid w:val="00571200"/>
    <w:rsid w:val="0059207F"/>
    <w:rsid w:val="005A2F0F"/>
    <w:rsid w:val="005A32B0"/>
    <w:rsid w:val="005B3995"/>
    <w:rsid w:val="005E27EB"/>
    <w:rsid w:val="005F2840"/>
    <w:rsid w:val="00610B5F"/>
    <w:rsid w:val="00650C82"/>
    <w:rsid w:val="006723ED"/>
    <w:rsid w:val="00685E95"/>
    <w:rsid w:val="006B3EA6"/>
    <w:rsid w:val="006B5B80"/>
    <w:rsid w:val="006C3504"/>
    <w:rsid w:val="006E792D"/>
    <w:rsid w:val="00706456"/>
    <w:rsid w:val="00710B13"/>
    <w:rsid w:val="0077328A"/>
    <w:rsid w:val="00785C56"/>
    <w:rsid w:val="007B1ADE"/>
    <w:rsid w:val="007D4353"/>
    <w:rsid w:val="00805D7C"/>
    <w:rsid w:val="0082663C"/>
    <w:rsid w:val="00846DA4"/>
    <w:rsid w:val="00867394"/>
    <w:rsid w:val="0087483E"/>
    <w:rsid w:val="00893767"/>
    <w:rsid w:val="008942F8"/>
    <w:rsid w:val="008962F8"/>
    <w:rsid w:val="008A0DBE"/>
    <w:rsid w:val="008B6E67"/>
    <w:rsid w:val="008C0668"/>
    <w:rsid w:val="008F069F"/>
    <w:rsid w:val="008F37FA"/>
    <w:rsid w:val="0090534A"/>
    <w:rsid w:val="009130AB"/>
    <w:rsid w:val="009511BD"/>
    <w:rsid w:val="00977ACE"/>
    <w:rsid w:val="009C4B74"/>
    <w:rsid w:val="009C5967"/>
    <w:rsid w:val="009D1D7D"/>
    <w:rsid w:val="009E19EC"/>
    <w:rsid w:val="009E58FF"/>
    <w:rsid w:val="009F5E03"/>
    <w:rsid w:val="00A312A9"/>
    <w:rsid w:val="00A35541"/>
    <w:rsid w:val="00A878D9"/>
    <w:rsid w:val="00A92FD6"/>
    <w:rsid w:val="00A94896"/>
    <w:rsid w:val="00AB210A"/>
    <w:rsid w:val="00AB4F81"/>
    <w:rsid w:val="00AD3133"/>
    <w:rsid w:val="00B1397F"/>
    <w:rsid w:val="00B24D37"/>
    <w:rsid w:val="00B55477"/>
    <w:rsid w:val="00B571DE"/>
    <w:rsid w:val="00B75A4D"/>
    <w:rsid w:val="00B767B9"/>
    <w:rsid w:val="00B843E5"/>
    <w:rsid w:val="00B964BA"/>
    <w:rsid w:val="00BE746A"/>
    <w:rsid w:val="00BF2021"/>
    <w:rsid w:val="00C0220A"/>
    <w:rsid w:val="00C03468"/>
    <w:rsid w:val="00C0491E"/>
    <w:rsid w:val="00C17360"/>
    <w:rsid w:val="00C25770"/>
    <w:rsid w:val="00C2645A"/>
    <w:rsid w:val="00C34EEA"/>
    <w:rsid w:val="00C34F23"/>
    <w:rsid w:val="00C4630E"/>
    <w:rsid w:val="00C60751"/>
    <w:rsid w:val="00C6465F"/>
    <w:rsid w:val="00C67B3F"/>
    <w:rsid w:val="00CA0338"/>
    <w:rsid w:val="00CA08F3"/>
    <w:rsid w:val="00CC62D7"/>
    <w:rsid w:val="00CD0AA0"/>
    <w:rsid w:val="00CD5005"/>
    <w:rsid w:val="00CE2DDE"/>
    <w:rsid w:val="00D24D99"/>
    <w:rsid w:val="00D32FA9"/>
    <w:rsid w:val="00D76897"/>
    <w:rsid w:val="00DA496C"/>
    <w:rsid w:val="00DD3FB0"/>
    <w:rsid w:val="00E12E40"/>
    <w:rsid w:val="00E23586"/>
    <w:rsid w:val="00E52ED9"/>
    <w:rsid w:val="00E60DCB"/>
    <w:rsid w:val="00E7221E"/>
    <w:rsid w:val="00E8240B"/>
    <w:rsid w:val="00E9337A"/>
    <w:rsid w:val="00ED1F28"/>
    <w:rsid w:val="00F05F69"/>
    <w:rsid w:val="00F1586C"/>
    <w:rsid w:val="00F34AC5"/>
    <w:rsid w:val="00F36975"/>
    <w:rsid w:val="00F42CD4"/>
    <w:rsid w:val="00F578E9"/>
    <w:rsid w:val="00F81B10"/>
    <w:rsid w:val="00F83555"/>
    <w:rsid w:val="00FD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E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">
    <w:name w:val="Table Grid"/>
    <w:basedOn w:val="a1"/>
    <w:uiPriority w:val="59"/>
    <w:rsid w:val="00F57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E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3845E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5E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3845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45E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3845E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45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3845E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3845E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3845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locked/>
    <w:rsid w:val="003845E0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3845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3845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0">
    <w:name w:val="ConsPlusNonformat"/>
    <w:uiPriority w:val="99"/>
    <w:rsid w:val="003845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3845E0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845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Title0">
    <w:name w:val="ConsPlusTitle"/>
    <w:uiPriority w:val="99"/>
    <w:rsid w:val="003845E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R1">
    <w:name w:val="FR1"/>
    <w:rsid w:val="003845E0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styleId="ab">
    <w:name w:val="header"/>
    <w:basedOn w:val="a"/>
    <w:link w:val="ac"/>
    <w:uiPriority w:val="99"/>
    <w:rsid w:val="003845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3845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845E0"/>
    <w:pPr>
      <w:widowControl w:val="0"/>
      <w:autoSpaceDE w:val="0"/>
      <w:autoSpaceDN w:val="0"/>
      <w:adjustRightInd w:val="0"/>
      <w:spacing w:after="0" w:line="412" w:lineRule="exact"/>
      <w:ind w:firstLine="69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3845E0"/>
    <w:rPr>
      <w:rFonts w:ascii="Times New Roman" w:hAnsi="Times New Roman"/>
      <w:sz w:val="26"/>
    </w:rPr>
  </w:style>
  <w:style w:type="paragraph" w:customStyle="1" w:styleId="font5">
    <w:name w:val="font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845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384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3845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3845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3845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3845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3845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845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845E0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845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3845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845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3845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3845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3845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3845E0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3845E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3845E0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3845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3845E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3845E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3845E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3845E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3845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3845E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3845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3845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84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845E0"/>
  </w:style>
  <w:style w:type="character" w:customStyle="1" w:styleId="20">
    <w:name w:val="Заголовок 2 Знак"/>
    <w:basedOn w:val="a0"/>
    <w:link w:val="2"/>
    <w:uiPriority w:val="9"/>
    <w:semiHidden/>
    <w:rsid w:val="00132F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">
    <w:name w:val="Table Grid"/>
    <w:basedOn w:val="a1"/>
    <w:uiPriority w:val="59"/>
    <w:rsid w:val="00F57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CF84-1A6A-4321-B34A-A11B28EC3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2470</Words>
  <Characters>14081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Шлапакова И.Л.</dc:creator>
  <cp:keywords/>
  <dc:description/>
  <cp:lastModifiedBy>Эберт Т.М.</cp:lastModifiedBy>
  <cp:revision>77</cp:revision>
  <cp:lastPrinted>2014-10-02T03:34:00Z</cp:lastPrinted>
  <dcterms:created xsi:type="dcterms:W3CDTF">2013-09-16T09:50:00Z</dcterms:created>
  <dcterms:modified xsi:type="dcterms:W3CDTF">2014-10-02T03:34:00Z</dcterms:modified>
</cp:coreProperties>
</file>